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E2D7" w14:textId="5551CD7A" w:rsidR="009830D1" w:rsidRPr="00ED0D2E" w:rsidRDefault="009830D1" w:rsidP="009830D1">
      <w:pPr>
        <w:rPr>
          <w:b/>
          <w:sz w:val="36"/>
          <w:szCs w:val="36"/>
        </w:rPr>
      </w:pPr>
      <w:r w:rsidRPr="00ED0D2E">
        <w:rPr>
          <w:b/>
          <w:sz w:val="36"/>
          <w:szCs w:val="36"/>
        </w:rPr>
        <w:t xml:space="preserve">Implementation Plan for Needs Identified in the </w:t>
      </w:r>
      <w:r w:rsidR="00ED0D2E" w:rsidRPr="00ED0D2E">
        <w:rPr>
          <w:b/>
          <w:sz w:val="36"/>
          <w:szCs w:val="36"/>
        </w:rPr>
        <w:br/>
      </w:r>
      <w:r w:rsidRPr="00ED0D2E">
        <w:rPr>
          <w:b/>
          <w:sz w:val="36"/>
          <w:szCs w:val="36"/>
        </w:rPr>
        <w:t xml:space="preserve">Community Health Needs Assessment for </w:t>
      </w:r>
      <w:r w:rsidR="00ED0D2E" w:rsidRPr="00ED0D2E">
        <w:rPr>
          <w:b/>
          <w:sz w:val="36"/>
          <w:szCs w:val="36"/>
        </w:rPr>
        <w:br/>
      </w:r>
      <w:r w:rsidR="00EA392F" w:rsidRPr="00ED0D2E">
        <w:rPr>
          <w:b/>
          <w:sz w:val="36"/>
          <w:szCs w:val="36"/>
        </w:rPr>
        <w:t>SMP Health – St. Aloisius</w:t>
      </w:r>
    </w:p>
    <w:p w14:paraId="2C9E2C19" w14:textId="0282F4FA" w:rsidR="00B1478B" w:rsidRPr="006666AD" w:rsidRDefault="0082425E">
      <w:pPr>
        <w:rPr>
          <w:b/>
          <w:sz w:val="24"/>
          <w:szCs w:val="24"/>
        </w:rPr>
      </w:pPr>
      <w:r w:rsidRPr="006666AD">
        <w:rPr>
          <w:b/>
          <w:sz w:val="24"/>
          <w:szCs w:val="24"/>
        </w:rPr>
        <w:t>FY 20</w:t>
      </w:r>
      <w:r w:rsidR="00EA392F" w:rsidRPr="006666AD">
        <w:rPr>
          <w:b/>
          <w:sz w:val="24"/>
          <w:szCs w:val="24"/>
        </w:rPr>
        <w:t>22</w:t>
      </w:r>
      <w:r w:rsidRPr="006666AD">
        <w:rPr>
          <w:b/>
          <w:sz w:val="24"/>
          <w:szCs w:val="24"/>
        </w:rPr>
        <w:t>-202</w:t>
      </w:r>
      <w:r w:rsidR="00EA392F" w:rsidRPr="006666AD">
        <w:rPr>
          <w:b/>
          <w:sz w:val="24"/>
          <w:szCs w:val="24"/>
        </w:rPr>
        <w:t>4</w:t>
      </w:r>
    </w:p>
    <w:p w14:paraId="4B0E7454" w14:textId="41B8D0E3" w:rsidR="009830D1" w:rsidRPr="006666AD" w:rsidRDefault="002A07FE" w:rsidP="009830D1">
      <w:pPr>
        <w:rPr>
          <w:sz w:val="24"/>
          <w:szCs w:val="24"/>
        </w:rPr>
      </w:pPr>
      <w:r w:rsidRPr="006666AD">
        <w:rPr>
          <w:b/>
          <w:sz w:val="24"/>
          <w:szCs w:val="24"/>
          <w:u w:val="single"/>
        </w:rPr>
        <w:t>Covered Facilities</w:t>
      </w:r>
      <w:r w:rsidRPr="006666AD">
        <w:rPr>
          <w:sz w:val="24"/>
          <w:szCs w:val="24"/>
          <w:u w:val="single"/>
        </w:rPr>
        <w:t>:</w:t>
      </w:r>
      <w:r w:rsidRPr="006666AD">
        <w:rPr>
          <w:sz w:val="24"/>
          <w:szCs w:val="24"/>
        </w:rPr>
        <w:t xml:space="preserve">  </w:t>
      </w:r>
      <w:r w:rsidR="00EA392F" w:rsidRPr="006666AD">
        <w:rPr>
          <w:sz w:val="24"/>
          <w:szCs w:val="24"/>
        </w:rPr>
        <w:t xml:space="preserve">SMP Health – St. Aloisius </w:t>
      </w:r>
    </w:p>
    <w:p w14:paraId="04918BAB" w14:textId="72313ECE" w:rsidR="009830D1" w:rsidRPr="006666AD" w:rsidRDefault="009830D1" w:rsidP="009830D1">
      <w:pPr>
        <w:rPr>
          <w:sz w:val="24"/>
          <w:szCs w:val="24"/>
        </w:rPr>
      </w:pPr>
      <w:r w:rsidRPr="006666AD">
        <w:rPr>
          <w:b/>
          <w:sz w:val="24"/>
          <w:szCs w:val="24"/>
          <w:u w:val="single"/>
        </w:rPr>
        <w:t>Community Health Needs Assessment</w:t>
      </w:r>
      <w:r w:rsidRPr="006666AD">
        <w:rPr>
          <w:sz w:val="24"/>
          <w:szCs w:val="24"/>
        </w:rPr>
        <w:t xml:space="preserve">: A Community Health Needs Assessment (“CHNA”) was performed in </w:t>
      </w:r>
      <w:r w:rsidR="003431A7" w:rsidRPr="006666AD">
        <w:rPr>
          <w:sz w:val="24"/>
          <w:szCs w:val="24"/>
        </w:rPr>
        <w:t>S</w:t>
      </w:r>
      <w:r w:rsidR="0082425E" w:rsidRPr="006666AD">
        <w:rPr>
          <w:sz w:val="24"/>
          <w:szCs w:val="24"/>
        </w:rPr>
        <w:t>ummer 20</w:t>
      </w:r>
      <w:r w:rsidR="00EA392F" w:rsidRPr="006666AD">
        <w:rPr>
          <w:sz w:val="24"/>
          <w:szCs w:val="24"/>
        </w:rPr>
        <w:t>22</w:t>
      </w:r>
      <w:r w:rsidR="0082425E" w:rsidRPr="006666AD">
        <w:rPr>
          <w:sz w:val="24"/>
          <w:szCs w:val="24"/>
        </w:rPr>
        <w:t xml:space="preserve"> </w:t>
      </w:r>
      <w:r w:rsidRPr="006666AD">
        <w:rPr>
          <w:sz w:val="24"/>
          <w:szCs w:val="24"/>
        </w:rPr>
        <w:t>to determine the mo</w:t>
      </w:r>
      <w:r w:rsidR="0082425E" w:rsidRPr="006666AD">
        <w:rPr>
          <w:sz w:val="24"/>
          <w:szCs w:val="24"/>
        </w:rPr>
        <w:t>st pressing health needs of Harvey</w:t>
      </w:r>
      <w:r w:rsidRPr="006666AD">
        <w:rPr>
          <w:sz w:val="24"/>
          <w:szCs w:val="24"/>
        </w:rPr>
        <w:t xml:space="preserve"> area. </w:t>
      </w:r>
    </w:p>
    <w:p w14:paraId="5EA7C7BB" w14:textId="1C148848" w:rsidR="009830D1" w:rsidRPr="006666AD" w:rsidRDefault="009830D1" w:rsidP="009830D1">
      <w:pPr>
        <w:rPr>
          <w:sz w:val="24"/>
          <w:szCs w:val="24"/>
        </w:rPr>
      </w:pPr>
      <w:r w:rsidRPr="006666AD">
        <w:rPr>
          <w:b/>
          <w:sz w:val="24"/>
          <w:szCs w:val="24"/>
          <w:u w:val="single"/>
        </w:rPr>
        <w:t>Implementation Plan Goals</w:t>
      </w:r>
      <w:r w:rsidRPr="006666AD">
        <w:rPr>
          <w:sz w:val="24"/>
          <w:szCs w:val="24"/>
        </w:rPr>
        <w:t xml:space="preserve">: The Board </w:t>
      </w:r>
      <w:r w:rsidR="002063B9" w:rsidRPr="006666AD">
        <w:rPr>
          <w:sz w:val="24"/>
          <w:szCs w:val="24"/>
        </w:rPr>
        <w:t xml:space="preserve">of SMP Health - </w:t>
      </w:r>
      <w:r w:rsidR="00B252D8" w:rsidRPr="006666AD">
        <w:rPr>
          <w:sz w:val="24"/>
          <w:szCs w:val="24"/>
        </w:rPr>
        <w:t>St</w:t>
      </w:r>
      <w:r w:rsidR="003431A7" w:rsidRPr="006666AD">
        <w:rPr>
          <w:sz w:val="24"/>
          <w:szCs w:val="24"/>
        </w:rPr>
        <w:t xml:space="preserve">. </w:t>
      </w:r>
      <w:r w:rsidR="00B252D8" w:rsidRPr="006666AD">
        <w:rPr>
          <w:sz w:val="24"/>
          <w:szCs w:val="24"/>
        </w:rPr>
        <w:t xml:space="preserve">Aloisius </w:t>
      </w:r>
      <w:r w:rsidRPr="006666AD">
        <w:rPr>
          <w:sz w:val="24"/>
          <w:szCs w:val="24"/>
        </w:rPr>
        <w:t>determined that the following health needs identified in the CHNA should be addressed through the implementation strategy noted for each such need:</w:t>
      </w:r>
    </w:p>
    <w:p w14:paraId="65A63C01" w14:textId="08C9BEE2" w:rsidR="009830D1" w:rsidRPr="006666AD" w:rsidRDefault="004634D0" w:rsidP="009830D1">
      <w:pPr>
        <w:pStyle w:val="ColorfulList-Accent11"/>
        <w:numPr>
          <w:ilvl w:val="0"/>
          <w:numId w:val="1"/>
        </w:numPr>
        <w:ind w:left="360"/>
        <w:rPr>
          <w:sz w:val="24"/>
          <w:szCs w:val="24"/>
        </w:rPr>
      </w:pPr>
      <w:r w:rsidRPr="006666AD">
        <w:rPr>
          <w:b/>
          <w:sz w:val="24"/>
          <w:szCs w:val="24"/>
        </w:rPr>
        <w:t>Depression and Anxiety</w:t>
      </w:r>
      <w:r w:rsidR="00FD60B8" w:rsidRPr="006666AD">
        <w:rPr>
          <w:b/>
          <w:sz w:val="24"/>
          <w:szCs w:val="24"/>
        </w:rPr>
        <w:t xml:space="preserve"> </w:t>
      </w:r>
      <w:r w:rsidR="006666AD">
        <w:rPr>
          <w:b/>
          <w:sz w:val="24"/>
          <w:szCs w:val="24"/>
        </w:rPr>
        <w:t>and Tobacco Use</w:t>
      </w:r>
      <w:r w:rsidR="00FD60B8" w:rsidRPr="006666AD">
        <w:rPr>
          <w:b/>
          <w:sz w:val="24"/>
          <w:szCs w:val="24"/>
        </w:rPr>
        <w:t>(Page 45, Ranking #1</w:t>
      </w:r>
      <w:r w:rsidR="006666AD">
        <w:rPr>
          <w:b/>
          <w:sz w:val="24"/>
          <w:szCs w:val="24"/>
        </w:rPr>
        <w:t xml:space="preserve"> and #3</w:t>
      </w:r>
      <w:r w:rsidR="00FD60B8" w:rsidRPr="006666AD">
        <w:rPr>
          <w:b/>
          <w:sz w:val="24"/>
          <w:szCs w:val="24"/>
        </w:rPr>
        <w:t>)</w:t>
      </w:r>
    </w:p>
    <w:p w14:paraId="00DA25F7" w14:textId="77777777" w:rsidR="009830D1" w:rsidRPr="006666AD" w:rsidRDefault="009830D1" w:rsidP="0082425E">
      <w:pPr>
        <w:pStyle w:val="ColorfulList-Accent11"/>
        <w:ind w:left="1170"/>
        <w:rPr>
          <w:sz w:val="24"/>
          <w:szCs w:val="24"/>
        </w:rPr>
      </w:pPr>
    </w:p>
    <w:p w14:paraId="24625E62" w14:textId="170FAE58" w:rsidR="009A6554" w:rsidRPr="006666AD" w:rsidRDefault="009A6554" w:rsidP="009830D1">
      <w:pPr>
        <w:pStyle w:val="ColorfulList-Accent11"/>
        <w:numPr>
          <w:ilvl w:val="0"/>
          <w:numId w:val="5"/>
        </w:numPr>
        <w:rPr>
          <w:sz w:val="24"/>
          <w:szCs w:val="24"/>
        </w:rPr>
      </w:pPr>
      <w:r w:rsidRPr="006666AD">
        <w:rPr>
          <w:sz w:val="24"/>
          <w:szCs w:val="24"/>
        </w:rPr>
        <w:t xml:space="preserve">Specific Needs Identified in CHNA: </w:t>
      </w:r>
    </w:p>
    <w:p w14:paraId="37126F28" w14:textId="450D2572" w:rsidR="009A6554" w:rsidRPr="006666AD" w:rsidRDefault="009A6554" w:rsidP="009A6554">
      <w:pPr>
        <w:pStyle w:val="ColorfulList-Accent11"/>
        <w:numPr>
          <w:ilvl w:val="1"/>
          <w:numId w:val="5"/>
        </w:numPr>
        <w:rPr>
          <w:sz w:val="24"/>
          <w:szCs w:val="24"/>
        </w:rPr>
      </w:pPr>
      <w:r w:rsidRPr="006666AD">
        <w:rPr>
          <w:sz w:val="24"/>
          <w:szCs w:val="24"/>
        </w:rPr>
        <w:t xml:space="preserve">Depression/anxiety in youth &amp; adults </w:t>
      </w:r>
    </w:p>
    <w:p w14:paraId="318B38C2" w14:textId="0D3D0546" w:rsidR="009A6554" w:rsidRPr="006666AD" w:rsidRDefault="005B6144" w:rsidP="009A6554">
      <w:pPr>
        <w:pStyle w:val="ColorfulList-Accent11"/>
        <w:numPr>
          <w:ilvl w:val="1"/>
          <w:numId w:val="5"/>
        </w:numPr>
        <w:rPr>
          <w:sz w:val="24"/>
          <w:szCs w:val="24"/>
        </w:rPr>
      </w:pPr>
      <w:r w:rsidRPr="006666AD">
        <w:rPr>
          <w:sz w:val="24"/>
          <w:szCs w:val="24"/>
        </w:rPr>
        <w:t>High rate of suicide in the county</w:t>
      </w:r>
    </w:p>
    <w:p w14:paraId="79000B1E" w14:textId="06E63601" w:rsidR="005B6144" w:rsidRDefault="005B6144" w:rsidP="009A6554">
      <w:pPr>
        <w:pStyle w:val="ColorfulList-Accent11"/>
        <w:numPr>
          <w:ilvl w:val="1"/>
          <w:numId w:val="5"/>
        </w:numPr>
        <w:rPr>
          <w:sz w:val="24"/>
          <w:szCs w:val="24"/>
        </w:rPr>
      </w:pPr>
      <w:r w:rsidRPr="006666AD">
        <w:rPr>
          <w:sz w:val="24"/>
          <w:szCs w:val="24"/>
        </w:rPr>
        <w:t>Depression/anxiety may lead to alcohol and drug abuse</w:t>
      </w:r>
    </w:p>
    <w:p w14:paraId="48B287F3" w14:textId="4653E8BE" w:rsidR="0012114B" w:rsidRPr="006666AD" w:rsidRDefault="0012114B" w:rsidP="009A6554">
      <w:pPr>
        <w:pStyle w:val="ColorfulList-Accent11"/>
        <w:numPr>
          <w:ilvl w:val="1"/>
          <w:numId w:val="5"/>
        </w:numPr>
        <w:rPr>
          <w:sz w:val="24"/>
          <w:szCs w:val="24"/>
        </w:rPr>
      </w:pPr>
      <w:r>
        <w:rPr>
          <w:sz w:val="24"/>
          <w:szCs w:val="24"/>
        </w:rPr>
        <w:t xml:space="preserve">Tobacco use and </w:t>
      </w:r>
      <w:r w:rsidR="00574518">
        <w:rPr>
          <w:sz w:val="24"/>
          <w:szCs w:val="24"/>
        </w:rPr>
        <w:t>second</w:t>
      </w:r>
      <w:r>
        <w:rPr>
          <w:sz w:val="24"/>
          <w:szCs w:val="24"/>
        </w:rPr>
        <w:t>hand smoke</w:t>
      </w:r>
    </w:p>
    <w:p w14:paraId="66CE921F" w14:textId="77777777" w:rsidR="009A6554" w:rsidRPr="006666AD" w:rsidRDefault="009A6554" w:rsidP="00FD60B8">
      <w:pPr>
        <w:pStyle w:val="ColorfulList-Accent11"/>
        <w:ind w:left="0"/>
        <w:rPr>
          <w:sz w:val="24"/>
          <w:szCs w:val="24"/>
        </w:rPr>
      </w:pPr>
    </w:p>
    <w:p w14:paraId="266A60B6" w14:textId="77777777" w:rsidR="00FD60B8" w:rsidRPr="006666AD" w:rsidRDefault="009830D1" w:rsidP="00FD60B8">
      <w:pPr>
        <w:pStyle w:val="ColorfulList-Accent11"/>
        <w:numPr>
          <w:ilvl w:val="0"/>
          <w:numId w:val="5"/>
        </w:numPr>
        <w:rPr>
          <w:sz w:val="24"/>
          <w:szCs w:val="24"/>
        </w:rPr>
      </w:pPr>
      <w:r w:rsidRPr="006666AD">
        <w:rPr>
          <w:sz w:val="24"/>
          <w:szCs w:val="24"/>
        </w:rPr>
        <w:t xml:space="preserve">Key Objectives: </w:t>
      </w:r>
    </w:p>
    <w:p w14:paraId="3AEA638C" w14:textId="57570F61" w:rsidR="00FD60B8" w:rsidRPr="006666AD" w:rsidRDefault="00FD60B8" w:rsidP="00FD60B8">
      <w:pPr>
        <w:pStyle w:val="ColorfulList-Accent11"/>
        <w:numPr>
          <w:ilvl w:val="1"/>
          <w:numId w:val="5"/>
        </w:numPr>
        <w:rPr>
          <w:sz w:val="24"/>
          <w:szCs w:val="24"/>
        </w:rPr>
      </w:pPr>
      <w:r w:rsidRPr="006666AD">
        <w:rPr>
          <w:sz w:val="24"/>
          <w:szCs w:val="24"/>
        </w:rPr>
        <w:t>To reduce depression/anxiety of the youth and adults</w:t>
      </w:r>
      <w:r w:rsidR="005B6144" w:rsidRPr="006666AD">
        <w:rPr>
          <w:sz w:val="24"/>
          <w:szCs w:val="24"/>
        </w:rPr>
        <w:t>.</w:t>
      </w:r>
    </w:p>
    <w:p w14:paraId="3573AF27" w14:textId="66FC7D57" w:rsidR="009830D1" w:rsidRPr="006666AD" w:rsidRDefault="00FD60B8" w:rsidP="00FD60B8">
      <w:pPr>
        <w:pStyle w:val="ColorfulList-Accent11"/>
        <w:numPr>
          <w:ilvl w:val="1"/>
          <w:numId w:val="5"/>
        </w:numPr>
        <w:rPr>
          <w:sz w:val="24"/>
          <w:szCs w:val="24"/>
        </w:rPr>
      </w:pPr>
      <w:r w:rsidRPr="006666AD">
        <w:rPr>
          <w:sz w:val="24"/>
          <w:szCs w:val="24"/>
        </w:rPr>
        <w:t xml:space="preserve">To create opportunities for improved mental health for all people in our service area. </w:t>
      </w:r>
    </w:p>
    <w:p w14:paraId="7B0C6F4F" w14:textId="77777777" w:rsidR="00FD60B8" w:rsidRPr="006666AD" w:rsidRDefault="00FD60B8" w:rsidP="00FD60B8">
      <w:pPr>
        <w:pStyle w:val="ColorfulList-Accent11"/>
        <w:ind w:left="0"/>
        <w:rPr>
          <w:sz w:val="24"/>
          <w:szCs w:val="24"/>
        </w:rPr>
      </w:pPr>
    </w:p>
    <w:p w14:paraId="321348E8" w14:textId="77777777" w:rsidR="009830D1" w:rsidRPr="006666AD" w:rsidRDefault="009830D1" w:rsidP="009830D1">
      <w:pPr>
        <w:pStyle w:val="ColorfulList-Accent11"/>
        <w:numPr>
          <w:ilvl w:val="1"/>
          <w:numId w:val="5"/>
        </w:numPr>
        <w:ind w:left="720"/>
        <w:rPr>
          <w:sz w:val="24"/>
          <w:szCs w:val="24"/>
        </w:rPr>
      </w:pPr>
      <w:r w:rsidRPr="006666AD">
        <w:rPr>
          <w:sz w:val="24"/>
          <w:szCs w:val="24"/>
        </w:rPr>
        <w:t xml:space="preserve">Implementation Strategies: </w:t>
      </w:r>
    </w:p>
    <w:p w14:paraId="09ADCE5E" w14:textId="6DF17A8E" w:rsidR="00175F34" w:rsidRPr="006666AD" w:rsidRDefault="009830D1" w:rsidP="00175F34">
      <w:pPr>
        <w:pStyle w:val="ColorfulList-Accent11"/>
        <w:numPr>
          <w:ilvl w:val="0"/>
          <w:numId w:val="6"/>
        </w:numPr>
        <w:ind w:left="1440"/>
        <w:rPr>
          <w:sz w:val="24"/>
          <w:szCs w:val="24"/>
        </w:rPr>
      </w:pPr>
      <w:r w:rsidRPr="006666AD">
        <w:rPr>
          <w:sz w:val="24"/>
          <w:szCs w:val="24"/>
        </w:rPr>
        <w:t xml:space="preserve">Increase the </w:t>
      </w:r>
      <w:r w:rsidR="003A2559" w:rsidRPr="006666AD">
        <w:rPr>
          <w:sz w:val="24"/>
          <w:szCs w:val="24"/>
        </w:rPr>
        <w:t>availability of</w:t>
      </w:r>
      <w:r w:rsidRPr="006666AD">
        <w:rPr>
          <w:sz w:val="24"/>
          <w:szCs w:val="24"/>
        </w:rPr>
        <w:t xml:space="preserve"> </w:t>
      </w:r>
      <w:r w:rsidR="00625108" w:rsidRPr="006666AD">
        <w:rPr>
          <w:sz w:val="24"/>
          <w:szCs w:val="24"/>
        </w:rPr>
        <w:t xml:space="preserve">Mental Health </w:t>
      </w:r>
      <w:r w:rsidRPr="006666AD">
        <w:rPr>
          <w:sz w:val="24"/>
          <w:szCs w:val="24"/>
        </w:rPr>
        <w:t>primary care providers</w:t>
      </w:r>
    </w:p>
    <w:p w14:paraId="6BD2A7B7" w14:textId="77777777" w:rsidR="00175F34" w:rsidRPr="006666AD" w:rsidRDefault="00175F34" w:rsidP="00175F34">
      <w:pPr>
        <w:pStyle w:val="ColorfulList-Accent11"/>
        <w:ind w:left="1440"/>
        <w:rPr>
          <w:sz w:val="24"/>
          <w:szCs w:val="24"/>
        </w:rPr>
      </w:pPr>
    </w:p>
    <w:p w14:paraId="0B7900D5" w14:textId="77777777" w:rsidR="00175F34" w:rsidRPr="006666AD" w:rsidRDefault="009830D1" w:rsidP="00175F34">
      <w:pPr>
        <w:pStyle w:val="ColorfulList-Accent11"/>
        <w:ind w:left="1440"/>
        <w:rPr>
          <w:sz w:val="24"/>
          <w:szCs w:val="24"/>
        </w:rPr>
      </w:pPr>
      <w:r w:rsidRPr="006666AD">
        <w:rPr>
          <w:sz w:val="24"/>
          <w:szCs w:val="24"/>
        </w:rPr>
        <w:t xml:space="preserve">The goals: </w:t>
      </w:r>
    </w:p>
    <w:p w14:paraId="33E986EA" w14:textId="77777777" w:rsidR="003A2559" w:rsidRPr="006666AD" w:rsidRDefault="008912BD" w:rsidP="00B1478B">
      <w:pPr>
        <w:pStyle w:val="ColorfulList-Accent11"/>
        <w:numPr>
          <w:ilvl w:val="0"/>
          <w:numId w:val="7"/>
        </w:numPr>
        <w:ind w:left="2430" w:hanging="450"/>
        <w:rPr>
          <w:sz w:val="24"/>
          <w:szCs w:val="24"/>
        </w:rPr>
      </w:pPr>
      <w:r w:rsidRPr="006666AD">
        <w:rPr>
          <w:sz w:val="24"/>
          <w:szCs w:val="24"/>
        </w:rPr>
        <w:t xml:space="preserve">St Aloisius currently </w:t>
      </w:r>
      <w:r w:rsidR="003A2559" w:rsidRPr="006666AD">
        <w:rPr>
          <w:sz w:val="24"/>
          <w:szCs w:val="24"/>
        </w:rPr>
        <w:t xml:space="preserve">allots space for a visiting </w:t>
      </w:r>
      <w:r w:rsidRPr="006666AD">
        <w:rPr>
          <w:sz w:val="24"/>
          <w:szCs w:val="24"/>
        </w:rPr>
        <w:t>Me</w:t>
      </w:r>
      <w:r w:rsidR="009E5A11" w:rsidRPr="006666AD">
        <w:rPr>
          <w:sz w:val="24"/>
          <w:szCs w:val="24"/>
        </w:rPr>
        <w:t>ntal Health practitioner</w:t>
      </w:r>
      <w:r w:rsidR="003A2559" w:rsidRPr="006666AD">
        <w:rPr>
          <w:sz w:val="24"/>
          <w:szCs w:val="24"/>
        </w:rPr>
        <w:t xml:space="preserve"> and will inquire about additional availability.  </w:t>
      </w:r>
    </w:p>
    <w:p w14:paraId="3C21ADD7" w14:textId="32CEED7D" w:rsidR="009830D1" w:rsidRPr="006666AD" w:rsidRDefault="003A2559" w:rsidP="00B1478B">
      <w:pPr>
        <w:pStyle w:val="ColorfulList-Accent11"/>
        <w:numPr>
          <w:ilvl w:val="0"/>
          <w:numId w:val="7"/>
        </w:numPr>
        <w:ind w:left="2430" w:hanging="450"/>
        <w:rPr>
          <w:sz w:val="24"/>
          <w:szCs w:val="24"/>
        </w:rPr>
      </w:pPr>
      <w:r w:rsidRPr="006666AD">
        <w:rPr>
          <w:sz w:val="24"/>
          <w:szCs w:val="24"/>
        </w:rPr>
        <w:t xml:space="preserve">Review telemedicine options for </w:t>
      </w:r>
      <w:r w:rsidR="009D624F" w:rsidRPr="006666AD">
        <w:rPr>
          <w:sz w:val="24"/>
          <w:szCs w:val="24"/>
        </w:rPr>
        <w:t>Mental Health services.</w:t>
      </w:r>
    </w:p>
    <w:p w14:paraId="0D101682" w14:textId="77777777" w:rsidR="00175F34" w:rsidRPr="006666AD" w:rsidRDefault="00175F34" w:rsidP="00175F34">
      <w:pPr>
        <w:rPr>
          <w:sz w:val="24"/>
          <w:szCs w:val="24"/>
        </w:rPr>
      </w:pPr>
    </w:p>
    <w:p w14:paraId="3D3C3E29" w14:textId="0E301322" w:rsidR="00175F34" w:rsidRPr="006666AD" w:rsidRDefault="0012114B" w:rsidP="00625108">
      <w:pPr>
        <w:pStyle w:val="ColorfulList-Accent11"/>
        <w:numPr>
          <w:ilvl w:val="0"/>
          <w:numId w:val="1"/>
        </w:numPr>
        <w:ind w:left="360"/>
        <w:rPr>
          <w:b/>
          <w:sz w:val="24"/>
          <w:szCs w:val="24"/>
        </w:rPr>
      </w:pPr>
      <w:r>
        <w:rPr>
          <w:b/>
          <w:sz w:val="24"/>
          <w:szCs w:val="24"/>
        </w:rPr>
        <w:t>Attracting and Retaining Young Families</w:t>
      </w:r>
      <w:r w:rsidR="00175F34" w:rsidRPr="006666AD">
        <w:rPr>
          <w:b/>
          <w:sz w:val="24"/>
          <w:szCs w:val="24"/>
        </w:rPr>
        <w:t xml:space="preserve">: </w:t>
      </w:r>
      <w:r w:rsidR="006666AD" w:rsidRPr="006666AD">
        <w:rPr>
          <w:b/>
          <w:sz w:val="24"/>
          <w:szCs w:val="24"/>
        </w:rPr>
        <w:t>(Page 45, #4)</w:t>
      </w:r>
    </w:p>
    <w:p w14:paraId="2ACE8B61" w14:textId="1A8CE6F1" w:rsidR="00106300" w:rsidRDefault="00106300" w:rsidP="0043378A">
      <w:pPr>
        <w:pStyle w:val="ColorfulList-Accent11"/>
        <w:ind w:left="0"/>
        <w:rPr>
          <w:sz w:val="24"/>
          <w:szCs w:val="24"/>
        </w:rPr>
      </w:pPr>
    </w:p>
    <w:p w14:paraId="1D5AAC5F" w14:textId="77777777" w:rsidR="0043378A" w:rsidRPr="006666AD" w:rsidRDefault="0043378A" w:rsidP="0043378A">
      <w:pPr>
        <w:pStyle w:val="ColorfulList-Accent11"/>
        <w:numPr>
          <w:ilvl w:val="0"/>
          <w:numId w:val="5"/>
        </w:numPr>
        <w:rPr>
          <w:sz w:val="24"/>
          <w:szCs w:val="24"/>
        </w:rPr>
      </w:pPr>
      <w:r w:rsidRPr="006666AD">
        <w:rPr>
          <w:sz w:val="24"/>
          <w:szCs w:val="24"/>
        </w:rPr>
        <w:t xml:space="preserve">Specific Needs Identified in CHNA: </w:t>
      </w:r>
    </w:p>
    <w:p w14:paraId="48C74ADC" w14:textId="2A4D4E79" w:rsidR="0043378A" w:rsidRDefault="003C0E5E" w:rsidP="0043378A">
      <w:pPr>
        <w:pStyle w:val="ColorfulList-Accent11"/>
        <w:numPr>
          <w:ilvl w:val="1"/>
          <w:numId w:val="5"/>
        </w:numPr>
        <w:rPr>
          <w:sz w:val="24"/>
          <w:szCs w:val="24"/>
        </w:rPr>
      </w:pPr>
      <w:r>
        <w:rPr>
          <w:sz w:val="24"/>
          <w:szCs w:val="24"/>
        </w:rPr>
        <w:t>Lack of affordable housing</w:t>
      </w:r>
    </w:p>
    <w:p w14:paraId="4E5D8F82" w14:textId="6B2F1A2A" w:rsidR="003C0E5E" w:rsidRPr="006666AD" w:rsidRDefault="003C0E5E" w:rsidP="0043378A">
      <w:pPr>
        <w:pStyle w:val="ColorfulList-Accent11"/>
        <w:numPr>
          <w:ilvl w:val="1"/>
          <w:numId w:val="5"/>
        </w:numPr>
        <w:rPr>
          <w:sz w:val="24"/>
          <w:szCs w:val="24"/>
        </w:rPr>
      </w:pPr>
      <w:r>
        <w:rPr>
          <w:sz w:val="24"/>
          <w:szCs w:val="24"/>
        </w:rPr>
        <w:t>People need jobs to stay in the town</w:t>
      </w:r>
    </w:p>
    <w:p w14:paraId="0718B269" w14:textId="77777777" w:rsidR="0043378A" w:rsidRPr="006666AD" w:rsidRDefault="0043378A" w:rsidP="0043378A">
      <w:pPr>
        <w:pStyle w:val="ColorfulList-Accent11"/>
        <w:ind w:left="0"/>
        <w:rPr>
          <w:sz w:val="24"/>
          <w:szCs w:val="24"/>
        </w:rPr>
      </w:pPr>
    </w:p>
    <w:p w14:paraId="59812AB4" w14:textId="77777777" w:rsidR="0043378A" w:rsidRPr="006666AD" w:rsidRDefault="0043378A" w:rsidP="0043378A">
      <w:pPr>
        <w:pStyle w:val="ColorfulList-Accent11"/>
        <w:numPr>
          <w:ilvl w:val="0"/>
          <w:numId w:val="5"/>
        </w:numPr>
        <w:rPr>
          <w:sz w:val="24"/>
          <w:szCs w:val="24"/>
        </w:rPr>
      </w:pPr>
      <w:r w:rsidRPr="006666AD">
        <w:rPr>
          <w:sz w:val="24"/>
          <w:szCs w:val="24"/>
        </w:rPr>
        <w:t xml:space="preserve">Key Objectives: </w:t>
      </w:r>
    </w:p>
    <w:p w14:paraId="716E8DA0" w14:textId="55AA3719" w:rsidR="003C0E5E" w:rsidRDefault="003C0E5E" w:rsidP="003C0E5E">
      <w:pPr>
        <w:pStyle w:val="ColorfulList-Accent11"/>
        <w:numPr>
          <w:ilvl w:val="1"/>
          <w:numId w:val="5"/>
        </w:numPr>
        <w:rPr>
          <w:sz w:val="24"/>
          <w:szCs w:val="24"/>
        </w:rPr>
      </w:pPr>
      <w:r>
        <w:rPr>
          <w:sz w:val="24"/>
          <w:szCs w:val="24"/>
        </w:rPr>
        <w:t>Offer quality jobs to help attract and retain employees</w:t>
      </w:r>
    </w:p>
    <w:p w14:paraId="7E10AFF1" w14:textId="4E725D81" w:rsidR="003C0E5E" w:rsidRPr="006666AD" w:rsidRDefault="003C0E5E" w:rsidP="003C0E5E">
      <w:pPr>
        <w:pStyle w:val="ColorfulList-Accent11"/>
        <w:numPr>
          <w:ilvl w:val="1"/>
          <w:numId w:val="5"/>
        </w:numPr>
        <w:rPr>
          <w:sz w:val="24"/>
          <w:szCs w:val="24"/>
        </w:rPr>
      </w:pPr>
      <w:r>
        <w:rPr>
          <w:sz w:val="24"/>
          <w:szCs w:val="24"/>
        </w:rPr>
        <w:t>Fill open positions at St. Aloisius</w:t>
      </w:r>
    </w:p>
    <w:p w14:paraId="73BB61EF" w14:textId="77777777" w:rsidR="0043378A" w:rsidRPr="006666AD" w:rsidRDefault="0043378A" w:rsidP="0043378A">
      <w:pPr>
        <w:pStyle w:val="ColorfulList-Accent11"/>
        <w:ind w:left="0"/>
        <w:rPr>
          <w:sz w:val="24"/>
          <w:szCs w:val="24"/>
        </w:rPr>
      </w:pPr>
    </w:p>
    <w:p w14:paraId="76A902A2" w14:textId="77777777" w:rsidR="0043378A" w:rsidRPr="006666AD" w:rsidRDefault="0043378A" w:rsidP="0043378A">
      <w:pPr>
        <w:pStyle w:val="ColorfulList-Accent11"/>
        <w:numPr>
          <w:ilvl w:val="1"/>
          <w:numId w:val="5"/>
        </w:numPr>
        <w:ind w:left="720"/>
        <w:rPr>
          <w:sz w:val="24"/>
          <w:szCs w:val="24"/>
        </w:rPr>
      </w:pPr>
      <w:r w:rsidRPr="006666AD">
        <w:rPr>
          <w:sz w:val="24"/>
          <w:szCs w:val="24"/>
        </w:rPr>
        <w:t xml:space="preserve">Implementation Strategies: </w:t>
      </w:r>
    </w:p>
    <w:p w14:paraId="40496E27" w14:textId="228D7798" w:rsidR="003C0E5E" w:rsidRDefault="003C0E5E" w:rsidP="003C0E5E">
      <w:pPr>
        <w:pStyle w:val="ColorfulList-Accent11"/>
        <w:numPr>
          <w:ilvl w:val="1"/>
          <w:numId w:val="5"/>
        </w:numPr>
        <w:rPr>
          <w:sz w:val="24"/>
          <w:szCs w:val="24"/>
        </w:rPr>
      </w:pPr>
      <w:r w:rsidRPr="006666AD">
        <w:rPr>
          <w:sz w:val="24"/>
          <w:szCs w:val="24"/>
        </w:rPr>
        <w:t xml:space="preserve">To </w:t>
      </w:r>
      <w:r>
        <w:rPr>
          <w:sz w:val="24"/>
          <w:szCs w:val="24"/>
        </w:rPr>
        <w:t>continue offering competitive wages and benefits for all hospital employees</w:t>
      </w:r>
    </w:p>
    <w:p w14:paraId="1AFA82B5" w14:textId="77777777" w:rsidR="003C0E5E" w:rsidRDefault="003C0E5E" w:rsidP="003C0E5E">
      <w:pPr>
        <w:pStyle w:val="ColorfulList-Accent11"/>
        <w:ind w:left="1440"/>
        <w:rPr>
          <w:sz w:val="24"/>
          <w:szCs w:val="24"/>
        </w:rPr>
      </w:pPr>
    </w:p>
    <w:p w14:paraId="16731B12" w14:textId="17752BBA" w:rsidR="003C0E5E" w:rsidRDefault="003C0E5E" w:rsidP="003C0E5E">
      <w:pPr>
        <w:pStyle w:val="ColorfulList-Accent11"/>
        <w:ind w:left="1440"/>
        <w:rPr>
          <w:sz w:val="24"/>
          <w:szCs w:val="24"/>
        </w:rPr>
      </w:pPr>
      <w:r w:rsidRPr="006666AD">
        <w:rPr>
          <w:sz w:val="24"/>
          <w:szCs w:val="24"/>
        </w:rPr>
        <w:t xml:space="preserve">The goals: </w:t>
      </w:r>
    </w:p>
    <w:p w14:paraId="29CC7BC6" w14:textId="2AB2538F" w:rsidR="003C0E5E" w:rsidRDefault="003C0E5E" w:rsidP="003C0E5E">
      <w:pPr>
        <w:pStyle w:val="ColorfulList-Accent11"/>
        <w:numPr>
          <w:ilvl w:val="2"/>
          <w:numId w:val="1"/>
        </w:numPr>
        <w:rPr>
          <w:sz w:val="24"/>
          <w:szCs w:val="24"/>
        </w:rPr>
      </w:pPr>
      <w:r>
        <w:rPr>
          <w:sz w:val="24"/>
          <w:szCs w:val="24"/>
        </w:rPr>
        <w:t xml:space="preserve">Advertise jobs on website to allow individuals from out </w:t>
      </w:r>
      <w:r w:rsidR="00574518">
        <w:rPr>
          <w:sz w:val="24"/>
          <w:szCs w:val="24"/>
        </w:rPr>
        <w:t xml:space="preserve">of </w:t>
      </w:r>
      <w:r>
        <w:rPr>
          <w:sz w:val="24"/>
          <w:szCs w:val="24"/>
        </w:rPr>
        <w:t>the area the ability to see what career choices are available</w:t>
      </w:r>
    </w:p>
    <w:p w14:paraId="46E9471B" w14:textId="46FB6136" w:rsidR="003C0E5E" w:rsidRPr="003C0E5E" w:rsidRDefault="003C0E5E" w:rsidP="003C0E5E">
      <w:pPr>
        <w:pStyle w:val="ColorfulList-Accent11"/>
        <w:numPr>
          <w:ilvl w:val="2"/>
          <w:numId w:val="1"/>
        </w:numPr>
        <w:rPr>
          <w:sz w:val="24"/>
          <w:szCs w:val="24"/>
        </w:rPr>
      </w:pPr>
      <w:r w:rsidRPr="003C0E5E">
        <w:rPr>
          <w:sz w:val="24"/>
          <w:szCs w:val="24"/>
        </w:rPr>
        <w:t>Advertise positions in media outside of our service area</w:t>
      </w:r>
    </w:p>
    <w:p w14:paraId="2E8D3B9B" w14:textId="77777777" w:rsidR="0043378A" w:rsidRPr="006666AD" w:rsidRDefault="0043378A" w:rsidP="0043378A">
      <w:pPr>
        <w:pStyle w:val="ColorfulList-Accent11"/>
        <w:ind w:left="0"/>
        <w:rPr>
          <w:sz w:val="24"/>
          <w:szCs w:val="24"/>
        </w:rPr>
      </w:pPr>
    </w:p>
    <w:p w14:paraId="50C5CC92" w14:textId="08C4B888" w:rsidR="00106300" w:rsidRPr="006666AD" w:rsidRDefault="00106300" w:rsidP="00106300">
      <w:pPr>
        <w:tabs>
          <w:tab w:val="left" w:pos="3075"/>
        </w:tabs>
        <w:rPr>
          <w:sz w:val="24"/>
          <w:szCs w:val="24"/>
        </w:rPr>
      </w:pPr>
      <w:r w:rsidRPr="006666AD">
        <w:rPr>
          <w:b/>
          <w:sz w:val="24"/>
          <w:szCs w:val="24"/>
          <w:u w:val="single"/>
        </w:rPr>
        <w:t>Othe</w:t>
      </w:r>
      <w:r w:rsidR="009C22B4" w:rsidRPr="006666AD">
        <w:rPr>
          <w:b/>
          <w:sz w:val="24"/>
          <w:szCs w:val="24"/>
          <w:u w:val="single"/>
        </w:rPr>
        <w:t>r Needs Identified in the CHNA b</w:t>
      </w:r>
      <w:r w:rsidRPr="006666AD">
        <w:rPr>
          <w:b/>
          <w:sz w:val="24"/>
          <w:szCs w:val="24"/>
          <w:u w:val="single"/>
        </w:rPr>
        <w:t>ut Not Addressed in this Plan</w:t>
      </w:r>
      <w:r w:rsidRPr="006666AD">
        <w:rPr>
          <w:sz w:val="24"/>
          <w:szCs w:val="24"/>
        </w:rPr>
        <w:t xml:space="preserve"> – Each of the health needs listed below </w:t>
      </w:r>
      <w:r w:rsidR="00AC75AC" w:rsidRPr="006666AD">
        <w:rPr>
          <w:sz w:val="24"/>
          <w:szCs w:val="24"/>
        </w:rPr>
        <w:t>are</w:t>
      </w:r>
      <w:r w:rsidRPr="006666AD">
        <w:rPr>
          <w:sz w:val="24"/>
          <w:szCs w:val="24"/>
        </w:rPr>
        <w:t xml:space="preserve"> important and </w:t>
      </w:r>
      <w:r w:rsidR="00AC75AC" w:rsidRPr="006666AD">
        <w:rPr>
          <w:sz w:val="24"/>
          <w:szCs w:val="24"/>
        </w:rPr>
        <w:t>are</w:t>
      </w:r>
      <w:r w:rsidRPr="006666AD">
        <w:rPr>
          <w:sz w:val="24"/>
          <w:szCs w:val="24"/>
        </w:rPr>
        <w:t xml:space="preserve"> being addressed by numerous programs and initiatives operated by the Hospital, other organizations within </w:t>
      </w:r>
      <w:r w:rsidR="001B182F" w:rsidRPr="006666AD">
        <w:rPr>
          <w:sz w:val="24"/>
          <w:szCs w:val="24"/>
        </w:rPr>
        <w:t xml:space="preserve">the Hospital system, </w:t>
      </w:r>
      <w:r w:rsidRPr="006666AD">
        <w:rPr>
          <w:sz w:val="24"/>
          <w:szCs w:val="24"/>
        </w:rPr>
        <w:t xml:space="preserve">and other community partners of the Hospital. However, the Hospital will not address the following health needs identified in the CHNA as part of this Implementation Plan due to limited resources and the need to allocate significant resources to the priority health needs identified above. </w:t>
      </w:r>
    </w:p>
    <w:p w14:paraId="41A9A9FB" w14:textId="77777777" w:rsidR="006666AD" w:rsidRPr="006666AD" w:rsidRDefault="00B252D8" w:rsidP="006666AD">
      <w:pPr>
        <w:pStyle w:val="ColorfulList-Accent11"/>
        <w:numPr>
          <w:ilvl w:val="0"/>
          <w:numId w:val="5"/>
        </w:numPr>
        <w:rPr>
          <w:sz w:val="24"/>
          <w:szCs w:val="24"/>
        </w:rPr>
      </w:pPr>
      <w:r w:rsidRPr="006666AD">
        <w:rPr>
          <w:sz w:val="24"/>
          <w:szCs w:val="24"/>
        </w:rPr>
        <w:t xml:space="preserve">Senior </w:t>
      </w:r>
      <w:r w:rsidR="007F5A98" w:rsidRPr="006666AD">
        <w:rPr>
          <w:sz w:val="24"/>
          <w:szCs w:val="24"/>
        </w:rPr>
        <w:t xml:space="preserve"> population Health concerns</w:t>
      </w:r>
    </w:p>
    <w:p w14:paraId="53A31517" w14:textId="4EF94078" w:rsidR="00106300" w:rsidRPr="006666AD" w:rsidRDefault="00574518" w:rsidP="006666AD">
      <w:pPr>
        <w:pStyle w:val="ColorfulList-Accent11"/>
        <w:numPr>
          <w:ilvl w:val="1"/>
          <w:numId w:val="4"/>
        </w:numPr>
        <w:rPr>
          <w:sz w:val="24"/>
          <w:szCs w:val="24"/>
        </w:rPr>
      </w:pPr>
      <w:r w:rsidRPr="006666AD">
        <w:rPr>
          <w:sz w:val="24"/>
          <w:szCs w:val="24"/>
        </w:rPr>
        <w:t>Assisted</w:t>
      </w:r>
      <w:r w:rsidR="006666AD" w:rsidRPr="006666AD">
        <w:rPr>
          <w:sz w:val="24"/>
          <w:szCs w:val="24"/>
        </w:rPr>
        <w:t xml:space="preserve"> Living Options</w:t>
      </w:r>
      <w:r w:rsidR="006666AD">
        <w:rPr>
          <w:sz w:val="24"/>
          <w:szCs w:val="24"/>
        </w:rPr>
        <w:t xml:space="preserve"> (page 45, Ranking #2)</w:t>
      </w:r>
    </w:p>
    <w:sectPr w:rsidR="00106300" w:rsidRPr="00666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740F" w14:textId="77777777" w:rsidR="00810477" w:rsidRDefault="00810477" w:rsidP="00175F34">
      <w:pPr>
        <w:spacing w:after="0" w:line="240" w:lineRule="auto"/>
      </w:pPr>
      <w:r>
        <w:separator/>
      </w:r>
    </w:p>
  </w:endnote>
  <w:endnote w:type="continuationSeparator" w:id="0">
    <w:p w14:paraId="6F269454" w14:textId="77777777" w:rsidR="00810477" w:rsidRDefault="00810477" w:rsidP="0017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85F3" w14:textId="77777777" w:rsidR="00810477" w:rsidRDefault="00810477" w:rsidP="00175F34">
      <w:pPr>
        <w:spacing w:after="0" w:line="240" w:lineRule="auto"/>
      </w:pPr>
      <w:r>
        <w:separator/>
      </w:r>
    </w:p>
  </w:footnote>
  <w:footnote w:type="continuationSeparator" w:id="0">
    <w:p w14:paraId="0F779F44" w14:textId="77777777" w:rsidR="00810477" w:rsidRDefault="00810477" w:rsidP="00175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0D3"/>
    <w:multiLevelType w:val="hybridMultilevel"/>
    <w:tmpl w:val="58F65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400"/>
    <w:multiLevelType w:val="hybridMultilevel"/>
    <w:tmpl w:val="855A5434"/>
    <w:lvl w:ilvl="0" w:tplc="0409000F">
      <w:start w:val="1"/>
      <w:numFmt w:val="decimal"/>
      <w:lvlText w:val="%1."/>
      <w:lvlJc w:val="left"/>
      <w:pPr>
        <w:ind w:left="720" w:hanging="360"/>
      </w:pPr>
      <w:rPr>
        <w:rFonts w:hint="default"/>
        <w:b/>
      </w:rPr>
    </w:lvl>
    <w:lvl w:ilvl="1" w:tplc="FBE2AEDE">
      <w:start w:val="1"/>
      <w:numFmt w:val="decimal"/>
      <w:lvlText w:val="%2."/>
      <w:lvlJc w:val="left"/>
      <w:pPr>
        <w:ind w:left="1440" w:hanging="360"/>
      </w:pPr>
      <w:rPr>
        <w:rFonts w:hint="default"/>
        <w:sz w:val="22"/>
      </w:rPr>
    </w:lvl>
    <w:lvl w:ilvl="2" w:tplc="C1B4B07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6699A"/>
    <w:multiLevelType w:val="hybridMultilevel"/>
    <w:tmpl w:val="B8F88AE6"/>
    <w:lvl w:ilvl="0" w:tplc="D1926AB2">
      <w:start w:val="1"/>
      <w:numFmt w:val="decimal"/>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F62B90"/>
    <w:multiLevelType w:val="hybridMultilevel"/>
    <w:tmpl w:val="D020F150"/>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74F37072"/>
    <w:multiLevelType w:val="hybridMultilevel"/>
    <w:tmpl w:val="425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56E66"/>
    <w:multiLevelType w:val="hybridMultilevel"/>
    <w:tmpl w:val="54B66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55A00"/>
    <w:multiLevelType w:val="hybridMultilevel"/>
    <w:tmpl w:val="8B88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837749">
    <w:abstractNumId w:val="1"/>
  </w:num>
  <w:num w:numId="2" w16cid:durableId="767891328">
    <w:abstractNumId w:val="4"/>
  </w:num>
  <w:num w:numId="3" w16cid:durableId="1263612794">
    <w:abstractNumId w:val="0"/>
  </w:num>
  <w:num w:numId="4" w16cid:durableId="1705247051">
    <w:abstractNumId w:val="6"/>
  </w:num>
  <w:num w:numId="5" w16cid:durableId="530729776">
    <w:abstractNumId w:val="5"/>
  </w:num>
  <w:num w:numId="6" w16cid:durableId="1620793681">
    <w:abstractNumId w:val="3"/>
  </w:num>
  <w:num w:numId="7" w16cid:durableId="356392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D1"/>
    <w:rsid w:val="00015201"/>
    <w:rsid w:val="00106300"/>
    <w:rsid w:val="0012114B"/>
    <w:rsid w:val="001436A2"/>
    <w:rsid w:val="00154286"/>
    <w:rsid w:val="00175F34"/>
    <w:rsid w:val="001B182F"/>
    <w:rsid w:val="001B355C"/>
    <w:rsid w:val="002063B9"/>
    <w:rsid w:val="002A07FE"/>
    <w:rsid w:val="003431A7"/>
    <w:rsid w:val="003A2559"/>
    <w:rsid w:val="003B310C"/>
    <w:rsid w:val="003B4536"/>
    <w:rsid w:val="003C0BF6"/>
    <w:rsid w:val="003C0E5E"/>
    <w:rsid w:val="0043378A"/>
    <w:rsid w:val="004610BD"/>
    <w:rsid w:val="004634D0"/>
    <w:rsid w:val="00574518"/>
    <w:rsid w:val="005B6144"/>
    <w:rsid w:val="00625108"/>
    <w:rsid w:val="006360F7"/>
    <w:rsid w:val="006666AD"/>
    <w:rsid w:val="006F0A90"/>
    <w:rsid w:val="00703598"/>
    <w:rsid w:val="00716797"/>
    <w:rsid w:val="007C2E23"/>
    <w:rsid w:val="007F5A98"/>
    <w:rsid w:val="00810477"/>
    <w:rsid w:val="0082425E"/>
    <w:rsid w:val="00852CC9"/>
    <w:rsid w:val="008912BD"/>
    <w:rsid w:val="008A595F"/>
    <w:rsid w:val="00961719"/>
    <w:rsid w:val="009830D1"/>
    <w:rsid w:val="009A6554"/>
    <w:rsid w:val="009C22B4"/>
    <w:rsid w:val="009D624F"/>
    <w:rsid w:val="009E5A11"/>
    <w:rsid w:val="00A11D5C"/>
    <w:rsid w:val="00AC75AC"/>
    <w:rsid w:val="00AF5B27"/>
    <w:rsid w:val="00B1478B"/>
    <w:rsid w:val="00B252D8"/>
    <w:rsid w:val="00D7101F"/>
    <w:rsid w:val="00D7144E"/>
    <w:rsid w:val="00D82600"/>
    <w:rsid w:val="00E63536"/>
    <w:rsid w:val="00EA392F"/>
    <w:rsid w:val="00ED0D2E"/>
    <w:rsid w:val="00F77AAD"/>
    <w:rsid w:val="00F941E8"/>
    <w:rsid w:val="00FD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5E24"/>
  <w15:docId w15:val="{7C1F7BE0-B6B9-4058-B326-56FF187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830D1"/>
    <w:pPr>
      <w:ind w:left="720"/>
      <w:contextualSpacing/>
    </w:pPr>
  </w:style>
  <w:style w:type="paragraph" w:styleId="Header">
    <w:name w:val="header"/>
    <w:basedOn w:val="Normal"/>
    <w:link w:val="HeaderChar"/>
    <w:uiPriority w:val="99"/>
    <w:unhideWhenUsed/>
    <w:rsid w:val="0017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F34"/>
  </w:style>
  <w:style w:type="paragraph" w:styleId="Footer">
    <w:name w:val="footer"/>
    <w:basedOn w:val="Normal"/>
    <w:link w:val="FooterChar"/>
    <w:uiPriority w:val="99"/>
    <w:unhideWhenUsed/>
    <w:rsid w:val="0017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UND School of Medicine and Health Sciences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Nissen, Kylie</dc:creator>
  <cp:lastModifiedBy>Pam Stewart</cp:lastModifiedBy>
  <cp:revision>2</cp:revision>
  <dcterms:created xsi:type="dcterms:W3CDTF">2022-11-22T15:59:00Z</dcterms:created>
  <dcterms:modified xsi:type="dcterms:W3CDTF">2022-11-22T15:59:00Z</dcterms:modified>
</cp:coreProperties>
</file>