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EF61" w14:textId="55497A21" w:rsidR="00A36DC0" w:rsidRPr="00E5249A" w:rsidRDefault="00A36DC0" w:rsidP="00A36DC0">
      <w:pPr>
        <w:jc w:val="center"/>
        <w:rPr>
          <w:rFonts w:ascii="Times New Roman" w:hAnsi="Times New Roman" w:cs="Times New Roman"/>
          <w:b/>
          <w:bCs/>
          <w:sz w:val="32"/>
          <w:szCs w:val="32"/>
        </w:rPr>
      </w:pPr>
      <w:r w:rsidRPr="00E5249A">
        <w:rPr>
          <w:rFonts w:ascii="Times New Roman" w:hAnsi="Times New Roman" w:cs="Times New Roman"/>
          <w:b/>
          <w:bCs/>
          <w:sz w:val="32"/>
          <w:szCs w:val="32"/>
        </w:rPr>
        <w:t>PAYMENT OPTIONS</w:t>
      </w:r>
    </w:p>
    <w:p w14:paraId="2313C5BB" w14:textId="77777777" w:rsidR="00A36DC0" w:rsidRPr="00A763C3" w:rsidRDefault="00A36DC0" w:rsidP="00E5249A">
      <w:pPr>
        <w:spacing w:after="0"/>
        <w:rPr>
          <w:rFonts w:ascii="Times New Roman" w:hAnsi="Times New Roman" w:cs="Times New Roman"/>
          <w:b/>
          <w:bCs/>
          <w:sz w:val="30"/>
          <w:szCs w:val="30"/>
          <w:u w:val="single"/>
        </w:rPr>
      </w:pPr>
      <w:r w:rsidRPr="00A763C3">
        <w:rPr>
          <w:rFonts w:ascii="Times New Roman" w:hAnsi="Times New Roman" w:cs="Times New Roman"/>
          <w:b/>
          <w:bCs/>
          <w:sz w:val="30"/>
          <w:szCs w:val="30"/>
          <w:u w:val="single"/>
        </w:rPr>
        <w:t>NURSING HOME INSURANCE:</w:t>
      </w:r>
    </w:p>
    <w:p w14:paraId="7DC3AFEA" w14:textId="57A52D91" w:rsidR="00A36DC0" w:rsidRPr="00A763C3" w:rsidRDefault="00A36DC0" w:rsidP="00E5249A">
      <w:pPr>
        <w:spacing w:after="0"/>
        <w:rPr>
          <w:rFonts w:ascii="Times New Roman" w:hAnsi="Times New Roman" w:cs="Times New Roman"/>
          <w:b/>
          <w:bCs/>
          <w:sz w:val="26"/>
          <w:szCs w:val="26"/>
        </w:rPr>
      </w:pPr>
      <w:r w:rsidRPr="00A763C3">
        <w:rPr>
          <w:rFonts w:ascii="Times New Roman" w:hAnsi="Times New Roman" w:cs="Times New Roman"/>
          <w:sz w:val="26"/>
          <w:szCs w:val="26"/>
        </w:rPr>
        <w:t>If you have nursing home insurance when you are admitted to Maryhill, you should contact your insurance agent so that they are able to explain the claim filing process to you. Please inform Maryhill accounts receivable clerk of this process. If payment from the insurance company is made to you, it is your responsibility to make payment to Maryhill on a timely basis.</w:t>
      </w:r>
    </w:p>
    <w:p w14:paraId="058D223B" w14:textId="77777777" w:rsidR="00A36DC0" w:rsidRPr="00E5249A" w:rsidRDefault="00A36DC0" w:rsidP="00A36DC0">
      <w:pPr>
        <w:spacing w:after="0" w:line="240" w:lineRule="auto"/>
        <w:rPr>
          <w:rFonts w:ascii="Times New Roman" w:hAnsi="Times New Roman" w:cs="Times New Roman"/>
        </w:rPr>
      </w:pPr>
    </w:p>
    <w:p w14:paraId="574097C5" w14:textId="77777777" w:rsidR="00A36DC0" w:rsidRPr="00A763C3" w:rsidRDefault="00A36DC0" w:rsidP="00A36DC0">
      <w:pPr>
        <w:spacing w:after="0"/>
        <w:rPr>
          <w:rFonts w:ascii="Times New Roman" w:hAnsi="Times New Roman" w:cs="Times New Roman"/>
          <w:b/>
          <w:bCs/>
          <w:sz w:val="30"/>
          <w:szCs w:val="30"/>
          <w:u w:val="single"/>
        </w:rPr>
      </w:pPr>
      <w:r w:rsidRPr="00A763C3">
        <w:rPr>
          <w:rFonts w:ascii="Times New Roman" w:hAnsi="Times New Roman" w:cs="Times New Roman"/>
          <w:b/>
          <w:bCs/>
          <w:sz w:val="30"/>
          <w:szCs w:val="30"/>
          <w:u w:val="single"/>
        </w:rPr>
        <w:t>MEDICARE:</w:t>
      </w:r>
    </w:p>
    <w:p w14:paraId="21758F4C" w14:textId="76D20A22" w:rsidR="00A36DC0" w:rsidRPr="00A763C3" w:rsidRDefault="00A36DC0" w:rsidP="00A36DC0">
      <w:pPr>
        <w:spacing w:after="0"/>
        <w:rPr>
          <w:rFonts w:ascii="Times New Roman" w:hAnsi="Times New Roman" w:cs="Times New Roman"/>
          <w:sz w:val="26"/>
          <w:szCs w:val="26"/>
        </w:rPr>
      </w:pPr>
      <w:r w:rsidRPr="00A763C3">
        <w:rPr>
          <w:rFonts w:ascii="Times New Roman" w:hAnsi="Times New Roman" w:cs="Times New Roman"/>
          <w:sz w:val="26"/>
          <w:szCs w:val="26"/>
        </w:rPr>
        <w:t>Medicare is a federal insurance program for people 65 years or older and certain disabled people. There are two parts to the Medicare Health Insurance Program:</w:t>
      </w:r>
    </w:p>
    <w:p w14:paraId="1635F9F1" w14:textId="77777777" w:rsidR="00A36DC0" w:rsidRPr="00E5249A" w:rsidRDefault="00A36DC0" w:rsidP="00A36DC0">
      <w:pPr>
        <w:spacing w:after="0"/>
        <w:rPr>
          <w:rFonts w:ascii="Times New Roman" w:hAnsi="Times New Roman" w:cs="Times New Roman"/>
        </w:rPr>
      </w:pPr>
    </w:p>
    <w:p w14:paraId="03D117E7" w14:textId="73907FBF" w:rsidR="00A36DC0" w:rsidRPr="00E5249A" w:rsidRDefault="00A36DC0" w:rsidP="00A36DC0">
      <w:pPr>
        <w:spacing w:after="0"/>
        <w:rPr>
          <w:rFonts w:ascii="Times New Roman" w:hAnsi="Times New Roman" w:cs="Times New Roman"/>
          <w:sz w:val="28"/>
          <w:szCs w:val="28"/>
        </w:rPr>
      </w:pPr>
      <w:r w:rsidRPr="00A763C3">
        <w:rPr>
          <w:rFonts w:ascii="Times New Roman" w:hAnsi="Times New Roman" w:cs="Times New Roman"/>
          <w:b/>
          <w:bCs/>
          <w:sz w:val="30"/>
          <w:szCs w:val="30"/>
        </w:rPr>
        <w:t>Part A</w:t>
      </w:r>
      <w:r w:rsidRPr="00E5249A">
        <w:rPr>
          <w:rFonts w:ascii="Times New Roman" w:hAnsi="Times New Roman" w:cs="Times New Roman"/>
        </w:rPr>
        <w:t xml:space="preserve"> </w:t>
      </w:r>
      <w:r w:rsidRPr="00A763C3">
        <w:rPr>
          <w:rFonts w:ascii="Times New Roman" w:hAnsi="Times New Roman" w:cs="Times New Roman"/>
          <w:sz w:val="26"/>
          <w:szCs w:val="26"/>
        </w:rPr>
        <w:t xml:space="preserve">- covers inpatient care in the hospital, skilled nursing facility and some home health care. The premium for this coverage is automatically deducted from your social security </w:t>
      </w:r>
      <w:proofErr w:type="gramStart"/>
      <w:r w:rsidRPr="00A763C3">
        <w:rPr>
          <w:rFonts w:ascii="Times New Roman" w:hAnsi="Times New Roman" w:cs="Times New Roman"/>
          <w:sz w:val="26"/>
          <w:szCs w:val="26"/>
        </w:rPr>
        <w:t>check, before</w:t>
      </w:r>
      <w:proofErr w:type="gramEnd"/>
      <w:r w:rsidRPr="00A763C3">
        <w:rPr>
          <w:rFonts w:ascii="Times New Roman" w:hAnsi="Times New Roman" w:cs="Times New Roman"/>
          <w:sz w:val="26"/>
          <w:szCs w:val="26"/>
        </w:rPr>
        <w:t xml:space="preserve"> you receive the check.</w:t>
      </w:r>
    </w:p>
    <w:p w14:paraId="4C1EFF8A" w14:textId="77777777" w:rsidR="00A36DC0" w:rsidRPr="00E5249A" w:rsidRDefault="00A36DC0" w:rsidP="00A36DC0">
      <w:pPr>
        <w:spacing w:after="0"/>
        <w:rPr>
          <w:rFonts w:ascii="Times New Roman" w:hAnsi="Times New Roman" w:cs="Times New Roman"/>
        </w:rPr>
      </w:pPr>
    </w:p>
    <w:p w14:paraId="77D844DE" w14:textId="4ECB925D" w:rsidR="00A36DC0" w:rsidRPr="00E5249A" w:rsidRDefault="00A36DC0" w:rsidP="00A36DC0">
      <w:pPr>
        <w:spacing w:after="0"/>
        <w:rPr>
          <w:rFonts w:ascii="Times New Roman" w:hAnsi="Times New Roman" w:cs="Times New Roman"/>
          <w:sz w:val="28"/>
          <w:szCs w:val="28"/>
        </w:rPr>
      </w:pPr>
      <w:r w:rsidRPr="00A763C3">
        <w:rPr>
          <w:rFonts w:ascii="Times New Roman" w:hAnsi="Times New Roman" w:cs="Times New Roman"/>
          <w:b/>
          <w:bCs/>
          <w:sz w:val="30"/>
          <w:szCs w:val="30"/>
        </w:rPr>
        <w:t>Part B</w:t>
      </w:r>
      <w:r w:rsidRPr="00E5249A">
        <w:rPr>
          <w:rFonts w:ascii="Times New Roman" w:hAnsi="Times New Roman" w:cs="Times New Roman"/>
          <w:sz w:val="24"/>
          <w:szCs w:val="24"/>
        </w:rPr>
        <w:t xml:space="preserve"> </w:t>
      </w:r>
      <w:r w:rsidRPr="00A763C3">
        <w:rPr>
          <w:rFonts w:ascii="Times New Roman" w:hAnsi="Times New Roman" w:cs="Times New Roman"/>
          <w:sz w:val="26"/>
          <w:szCs w:val="26"/>
        </w:rPr>
        <w:t xml:space="preserve">- covers outpatient services, professional care by physicians and </w:t>
      </w:r>
      <w:proofErr w:type="gramStart"/>
      <w:r w:rsidRPr="00A763C3">
        <w:rPr>
          <w:rFonts w:ascii="Times New Roman" w:hAnsi="Times New Roman" w:cs="Times New Roman"/>
          <w:sz w:val="26"/>
          <w:szCs w:val="26"/>
        </w:rPr>
        <w:t>a number of</w:t>
      </w:r>
      <w:proofErr w:type="gramEnd"/>
      <w:r w:rsidRPr="00A763C3">
        <w:rPr>
          <w:rFonts w:ascii="Times New Roman" w:hAnsi="Times New Roman" w:cs="Times New Roman"/>
          <w:sz w:val="26"/>
          <w:szCs w:val="26"/>
        </w:rPr>
        <w:t xml:space="preserve"> other medical services and supplies. You must have applied for and paid additional premiums to have this benefit.</w:t>
      </w:r>
    </w:p>
    <w:p w14:paraId="5AA9C59B" w14:textId="77777777" w:rsidR="00A36DC0" w:rsidRPr="00E5249A" w:rsidRDefault="00A36DC0" w:rsidP="00A36DC0">
      <w:pPr>
        <w:spacing w:after="0"/>
        <w:rPr>
          <w:rFonts w:ascii="Times New Roman" w:hAnsi="Times New Roman" w:cs="Times New Roman"/>
          <w:sz w:val="24"/>
          <w:szCs w:val="24"/>
        </w:rPr>
      </w:pPr>
    </w:p>
    <w:p w14:paraId="3ED6E1EC" w14:textId="46DC913F" w:rsidR="00A36DC0" w:rsidRPr="00A763C3" w:rsidRDefault="00A36DC0" w:rsidP="00A36DC0">
      <w:pPr>
        <w:spacing w:after="0"/>
        <w:rPr>
          <w:rFonts w:ascii="Times New Roman" w:hAnsi="Times New Roman" w:cs="Times New Roman"/>
          <w:b/>
          <w:bCs/>
          <w:sz w:val="30"/>
          <w:szCs w:val="30"/>
          <w:u w:val="single"/>
        </w:rPr>
      </w:pPr>
      <w:r w:rsidRPr="00A763C3">
        <w:rPr>
          <w:rFonts w:ascii="Times New Roman" w:hAnsi="Times New Roman" w:cs="Times New Roman"/>
          <w:b/>
          <w:bCs/>
          <w:sz w:val="30"/>
          <w:szCs w:val="30"/>
          <w:u w:val="single"/>
        </w:rPr>
        <w:t>PART A</w:t>
      </w:r>
      <w:r w:rsidR="0054032D" w:rsidRPr="00A763C3">
        <w:rPr>
          <w:rFonts w:ascii="Times New Roman" w:hAnsi="Times New Roman" w:cs="Times New Roman"/>
          <w:b/>
          <w:bCs/>
          <w:sz w:val="30"/>
          <w:szCs w:val="30"/>
          <w:u w:val="single"/>
        </w:rPr>
        <w:t>:</w:t>
      </w:r>
    </w:p>
    <w:p w14:paraId="7B401009" w14:textId="52C59581" w:rsidR="00A36DC0" w:rsidRPr="00A763C3" w:rsidRDefault="00A36DC0" w:rsidP="00A36DC0">
      <w:pPr>
        <w:spacing w:after="0"/>
        <w:rPr>
          <w:rFonts w:ascii="Times New Roman" w:hAnsi="Times New Roman" w:cs="Times New Roman"/>
          <w:sz w:val="26"/>
          <w:szCs w:val="26"/>
        </w:rPr>
      </w:pPr>
      <w:r w:rsidRPr="00A763C3">
        <w:rPr>
          <w:rFonts w:ascii="Times New Roman" w:hAnsi="Times New Roman" w:cs="Times New Roman"/>
          <w:sz w:val="26"/>
          <w:szCs w:val="26"/>
        </w:rPr>
        <w:t xml:space="preserve">After a three-day acute stay in the hospital, </w:t>
      </w:r>
      <w:r w:rsidRPr="00A763C3">
        <w:rPr>
          <w:rFonts w:ascii="Times New Roman" w:hAnsi="Times New Roman" w:cs="Times New Roman"/>
          <w:b/>
          <w:bCs/>
          <w:sz w:val="26"/>
          <w:szCs w:val="26"/>
        </w:rPr>
        <w:t>Medicare Part A</w:t>
      </w:r>
      <w:r w:rsidRPr="00A763C3">
        <w:rPr>
          <w:rFonts w:ascii="Times New Roman" w:hAnsi="Times New Roman" w:cs="Times New Roman"/>
          <w:sz w:val="26"/>
          <w:szCs w:val="26"/>
        </w:rPr>
        <w:t xml:space="preserve"> may help pay for certain inpatient care in a participating skilled nursing facility, if your condition still requires daily skilled nursing or rehabilitation services </w:t>
      </w:r>
      <w:r w:rsidRPr="00A763C3">
        <w:rPr>
          <w:rFonts w:ascii="Times New Roman" w:hAnsi="Times New Roman" w:cs="Times New Roman"/>
          <w:sz w:val="26"/>
          <w:szCs w:val="26"/>
          <w:u w:val="single"/>
        </w:rPr>
        <w:t>and</w:t>
      </w:r>
      <w:r w:rsidRPr="00A763C3">
        <w:rPr>
          <w:rFonts w:ascii="Times New Roman" w:hAnsi="Times New Roman" w:cs="Times New Roman"/>
          <w:sz w:val="26"/>
          <w:szCs w:val="26"/>
        </w:rPr>
        <w:t xml:space="preserve"> these services can only be provided in a skilled nursing facility. </w:t>
      </w:r>
    </w:p>
    <w:p w14:paraId="16FC4772" w14:textId="77777777" w:rsidR="00A36DC0" w:rsidRPr="00A763C3" w:rsidRDefault="00A36DC0" w:rsidP="00A36DC0">
      <w:pPr>
        <w:spacing w:after="0"/>
        <w:rPr>
          <w:rFonts w:ascii="Times New Roman" w:hAnsi="Times New Roman" w:cs="Times New Roman"/>
          <w:sz w:val="26"/>
          <w:szCs w:val="26"/>
        </w:rPr>
      </w:pPr>
    </w:p>
    <w:p w14:paraId="6799120A" w14:textId="40920A3A" w:rsidR="00296D7F" w:rsidRDefault="00A36DC0" w:rsidP="00A36DC0">
      <w:pPr>
        <w:spacing w:after="0"/>
        <w:rPr>
          <w:rFonts w:ascii="Times New Roman" w:hAnsi="Times New Roman" w:cs="Times New Roman"/>
          <w:sz w:val="26"/>
          <w:szCs w:val="26"/>
        </w:rPr>
      </w:pPr>
      <w:r w:rsidRPr="00A763C3">
        <w:rPr>
          <w:rFonts w:ascii="Times New Roman" w:hAnsi="Times New Roman" w:cs="Times New Roman"/>
          <w:sz w:val="26"/>
          <w:szCs w:val="26"/>
        </w:rPr>
        <w:t xml:space="preserve">There are conditions which must be met to be eligible for coverage in the skilled nursing facility. If the conditions are met, </w:t>
      </w:r>
      <w:r w:rsidRPr="00A763C3">
        <w:rPr>
          <w:rFonts w:ascii="Times New Roman" w:hAnsi="Times New Roman" w:cs="Times New Roman"/>
          <w:b/>
          <w:bCs/>
          <w:sz w:val="26"/>
          <w:szCs w:val="26"/>
        </w:rPr>
        <w:t>Medicare</w:t>
      </w:r>
      <w:r w:rsidRPr="00A763C3">
        <w:rPr>
          <w:rFonts w:ascii="Times New Roman" w:hAnsi="Times New Roman" w:cs="Times New Roman"/>
          <w:sz w:val="26"/>
          <w:szCs w:val="26"/>
        </w:rPr>
        <w:t xml:space="preserve"> may pay toward the stay for the first </w:t>
      </w:r>
      <w:r w:rsidRPr="00A763C3">
        <w:rPr>
          <w:rFonts w:ascii="Times New Roman" w:hAnsi="Times New Roman" w:cs="Times New Roman"/>
          <w:sz w:val="26"/>
          <w:szCs w:val="26"/>
          <w:u w:val="single"/>
        </w:rPr>
        <w:t>20 days</w:t>
      </w:r>
      <w:r w:rsidRPr="00A763C3">
        <w:rPr>
          <w:rFonts w:ascii="Times New Roman" w:hAnsi="Times New Roman" w:cs="Times New Roman"/>
          <w:sz w:val="26"/>
          <w:szCs w:val="26"/>
        </w:rPr>
        <w:t xml:space="preserve"> of medically necessary inpatient skilled nursing facility care during a benefit period. For the </w:t>
      </w:r>
      <w:r w:rsidR="00296D7F">
        <w:rPr>
          <w:rFonts w:ascii="Times New Roman" w:hAnsi="Times New Roman" w:cs="Times New Roman"/>
          <w:sz w:val="26"/>
          <w:szCs w:val="26"/>
        </w:rPr>
        <w:t xml:space="preserve">remaining </w:t>
      </w:r>
      <w:r w:rsidRPr="00A763C3">
        <w:rPr>
          <w:rFonts w:ascii="Times New Roman" w:hAnsi="Times New Roman" w:cs="Times New Roman"/>
          <w:sz w:val="26"/>
          <w:szCs w:val="26"/>
          <w:u w:val="single"/>
        </w:rPr>
        <w:t>80 days</w:t>
      </w:r>
      <w:r w:rsidRPr="00A763C3">
        <w:rPr>
          <w:rFonts w:ascii="Times New Roman" w:hAnsi="Times New Roman" w:cs="Times New Roman"/>
          <w:sz w:val="26"/>
          <w:szCs w:val="26"/>
        </w:rPr>
        <w:t xml:space="preserve">, </w:t>
      </w:r>
      <w:r w:rsidR="00296D7F">
        <w:rPr>
          <w:rFonts w:ascii="Times New Roman" w:hAnsi="Times New Roman" w:cs="Times New Roman"/>
          <w:sz w:val="26"/>
          <w:szCs w:val="26"/>
        </w:rPr>
        <w:t xml:space="preserve">the co-payment will be billed to your supplement insurance and if you do not have supplement insurance it will be private pay. </w:t>
      </w:r>
    </w:p>
    <w:p w14:paraId="07FE8688" w14:textId="77777777" w:rsidR="00E5249A" w:rsidRPr="00A763C3" w:rsidRDefault="00E5249A" w:rsidP="00A36DC0">
      <w:pPr>
        <w:spacing w:after="0"/>
        <w:rPr>
          <w:rFonts w:ascii="Times New Roman" w:hAnsi="Times New Roman" w:cs="Times New Roman"/>
          <w:sz w:val="26"/>
          <w:szCs w:val="26"/>
        </w:rPr>
      </w:pPr>
    </w:p>
    <w:p w14:paraId="2E2FB980" w14:textId="77777777" w:rsidR="00E5249A" w:rsidRPr="00A763C3" w:rsidRDefault="00A36DC0" w:rsidP="0054032D">
      <w:pPr>
        <w:spacing w:after="0"/>
        <w:rPr>
          <w:rFonts w:ascii="Times New Roman" w:hAnsi="Times New Roman" w:cs="Times New Roman"/>
          <w:sz w:val="26"/>
          <w:szCs w:val="26"/>
        </w:rPr>
      </w:pPr>
      <w:r w:rsidRPr="00A763C3">
        <w:rPr>
          <w:rFonts w:ascii="Times New Roman" w:hAnsi="Times New Roman" w:cs="Times New Roman"/>
          <w:sz w:val="26"/>
          <w:szCs w:val="26"/>
        </w:rPr>
        <w:t xml:space="preserve">If you are eligible for coverage, </w:t>
      </w:r>
      <w:r w:rsidRPr="00A763C3">
        <w:rPr>
          <w:rFonts w:ascii="Times New Roman" w:hAnsi="Times New Roman" w:cs="Times New Roman"/>
          <w:b/>
          <w:bCs/>
          <w:sz w:val="26"/>
          <w:szCs w:val="26"/>
        </w:rPr>
        <w:t>Medicare Part A</w:t>
      </w:r>
      <w:r w:rsidRPr="00A763C3">
        <w:rPr>
          <w:rFonts w:ascii="Times New Roman" w:hAnsi="Times New Roman" w:cs="Times New Roman"/>
          <w:sz w:val="26"/>
          <w:szCs w:val="26"/>
        </w:rPr>
        <w:t xml:space="preserve"> covers the cost of a semi-private room, all your meals (including special diets), regular nursing services, physical, occupational and speech therapy, drugs, medical </w:t>
      </w:r>
      <w:proofErr w:type="gramStart"/>
      <w:r w:rsidRPr="00A763C3">
        <w:rPr>
          <w:rFonts w:ascii="Times New Roman" w:hAnsi="Times New Roman" w:cs="Times New Roman"/>
          <w:sz w:val="26"/>
          <w:szCs w:val="26"/>
        </w:rPr>
        <w:t>supplies</w:t>
      </w:r>
      <w:proofErr w:type="gramEnd"/>
      <w:r w:rsidRPr="00A763C3">
        <w:rPr>
          <w:rFonts w:ascii="Times New Roman" w:hAnsi="Times New Roman" w:cs="Times New Roman"/>
          <w:sz w:val="26"/>
          <w:szCs w:val="26"/>
        </w:rPr>
        <w:t xml:space="preserve"> and appliances furnished by the facility.</w:t>
      </w:r>
    </w:p>
    <w:p w14:paraId="6BC2BC31" w14:textId="068EC532" w:rsidR="00A36DC0" w:rsidRPr="00A763C3" w:rsidRDefault="00A36DC0" w:rsidP="0054032D">
      <w:pPr>
        <w:spacing w:after="0"/>
        <w:rPr>
          <w:rFonts w:ascii="Times New Roman" w:hAnsi="Times New Roman" w:cs="Times New Roman"/>
          <w:sz w:val="26"/>
          <w:szCs w:val="26"/>
        </w:rPr>
      </w:pPr>
      <w:r w:rsidRPr="00A763C3">
        <w:rPr>
          <w:rFonts w:ascii="Times New Roman" w:hAnsi="Times New Roman" w:cs="Times New Roman"/>
          <w:sz w:val="26"/>
          <w:szCs w:val="26"/>
        </w:rPr>
        <w:t xml:space="preserve">One thing to be aware of, </w:t>
      </w:r>
      <w:r w:rsidRPr="00A763C3">
        <w:rPr>
          <w:rFonts w:ascii="Times New Roman" w:hAnsi="Times New Roman" w:cs="Times New Roman"/>
          <w:b/>
          <w:bCs/>
          <w:sz w:val="26"/>
          <w:szCs w:val="26"/>
        </w:rPr>
        <w:t>Medicare's</w:t>
      </w:r>
      <w:r w:rsidRPr="00A763C3">
        <w:rPr>
          <w:rFonts w:ascii="Times New Roman" w:hAnsi="Times New Roman" w:cs="Times New Roman"/>
          <w:sz w:val="26"/>
          <w:szCs w:val="26"/>
        </w:rPr>
        <w:t xml:space="preserve"> guidelines for </w:t>
      </w:r>
      <w:r w:rsidRPr="00A763C3">
        <w:rPr>
          <w:rFonts w:ascii="Times New Roman" w:hAnsi="Times New Roman" w:cs="Times New Roman"/>
          <w:sz w:val="26"/>
          <w:szCs w:val="26"/>
          <w:u w:val="single"/>
        </w:rPr>
        <w:t>Skilled Care</w:t>
      </w:r>
      <w:r w:rsidRPr="00A763C3">
        <w:rPr>
          <w:rFonts w:ascii="Times New Roman" w:hAnsi="Times New Roman" w:cs="Times New Roman"/>
          <w:sz w:val="26"/>
          <w:szCs w:val="26"/>
        </w:rPr>
        <w:t xml:space="preserve"> differ from other </w:t>
      </w:r>
    </w:p>
    <w:p w14:paraId="7A67CF98" w14:textId="77777777" w:rsidR="00E5249A" w:rsidRPr="00A763C3" w:rsidRDefault="00A36DC0" w:rsidP="00E5249A">
      <w:pPr>
        <w:spacing w:after="0"/>
        <w:rPr>
          <w:rFonts w:ascii="Times New Roman" w:hAnsi="Times New Roman" w:cs="Times New Roman"/>
          <w:sz w:val="26"/>
          <w:szCs w:val="26"/>
        </w:rPr>
      </w:pPr>
      <w:r w:rsidRPr="00A763C3">
        <w:rPr>
          <w:rFonts w:ascii="Times New Roman" w:hAnsi="Times New Roman" w:cs="Times New Roman"/>
          <w:sz w:val="26"/>
          <w:szCs w:val="26"/>
        </w:rPr>
        <w:t xml:space="preserve">guidelines. </w:t>
      </w:r>
      <w:r w:rsidRPr="00A763C3">
        <w:rPr>
          <w:rFonts w:ascii="Times New Roman" w:hAnsi="Times New Roman" w:cs="Times New Roman"/>
          <w:b/>
          <w:bCs/>
          <w:sz w:val="26"/>
          <w:szCs w:val="26"/>
        </w:rPr>
        <w:t>Medicare Part A</w:t>
      </w:r>
      <w:r w:rsidRPr="00A763C3">
        <w:rPr>
          <w:rFonts w:ascii="Times New Roman" w:hAnsi="Times New Roman" w:cs="Times New Roman"/>
          <w:sz w:val="26"/>
          <w:szCs w:val="26"/>
        </w:rPr>
        <w:t xml:space="preserve"> will not cover your stay in a skilled nursing facility if the services you receive are mainly personal care or custodial services, such as help in </w:t>
      </w:r>
      <w:r w:rsidRPr="00A763C3">
        <w:rPr>
          <w:rFonts w:ascii="Times New Roman" w:hAnsi="Times New Roman" w:cs="Times New Roman"/>
          <w:sz w:val="26"/>
          <w:szCs w:val="26"/>
        </w:rPr>
        <w:lastRenderedPageBreak/>
        <w:t xml:space="preserve">walking, getting dressed, getting in and out of bed, personal hygiene or taking medications. </w:t>
      </w:r>
    </w:p>
    <w:p w14:paraId="74996E65" w14:textId="77777777" w:rsidR="00E5249A" w:rsidRPr="00A763C3" w:rsidRDefault="00E5249A" w:rsidP="00E5249A">
      <w:pPr>
        <w:spacing w:after="0"/>
        <w:rPr>
          <w:rFonts w:ascii="Times New Roman" w:hAnsi="Times New Roman" w:cs="Times New Roman"/>
          <w:sz w:val="26"/>
          <w:szCs w:val="26"/>
        </w:rPr>
      </w:pPr>
    </w:p>
    <w:p w14:paraId="0EE9098D" w14:textId="7B93EA88" w:rsidR="0054032D" w:rsidRPr="00A763C3" w:rsidRDefault="00A36DC0" w:rsidP="00E5249A">
      <w:pPr>
        <w:spacing w:after="0"/>
        <w:rPr>
          <w:rFonts w:ascii="Times New Roman" w:hAnsi="Times New Roman" w:cs="Times New Roman"/>
          <w:sz w:val="26"/>
          <w:szCs w:val="26"/>
        </w:rPr>
      </w:pPr>
      <w:r w:rsidRPr="00A763C3">
        <w:rPr>
          <w:rFonts w:ascii="Times New Roman" w:hAnsi="Times New Roman" w:cs="Times New Roman"/>
          <w:b/>
          <w:bCs/>
          <w:sz w:val="26"/>
          <w:szCs w:val="26"/>
        </w:rPr>
        <w:t>Medicare's</w:t>
      </w:r>
      <w:r w:rsidRPr="00A763C3">
        <w:rPr>
          <w:rFonts w:ascii="Times New Roman" w:hAnsi="Times New Roman" w:cs="Times New Roman"/>
          <w:sz w:val="26"/>
          <w:szCs w:val="26"/>
        </w:rPr>
        <w:t xml:space="preserve"> main guideline is that the services received must be done </w:t>
      </w:r>
      <w:proofErr w:type="gramStart"/>
      <w:r w:rsidRPr="00A763C3">
        <w:rPr>
          <w:rFonts w:ascii="Times New Roman" w:hAnsi="Times New Roman" w:cs="Times New Roman"/>
          <w:sz w:val="26"/>
          <w:szCs w:val="26"/>
        </w:rPr>
        <w:t xml:space="preserve">on a </w:t>
      </w:r>
      <w:r w:rsidRPr="00A763C3">
        <w:rPr>
          <w:rFonts w:ascii="Times New Roman" w:hAnsi="Times New Roman" w:cs="Times New Roman"/>
          <w:sz w:val="26"/>
          <w:szCs w:val="26"/>
          <w:u w:val="single"/>
        </w:rPr>
        <w:t>daily basis</w:t>
      </w:r>
      <w:proofErr w:type="gramEnd"/>
      <w:r w:rsidRPr="00A763C3">
        <w:rPr>
          <w:rFonts w:ascii="Times New Roman" w:hAnsi="Times New Roman" w:cs="Times New Roman"/>
          <w:sz w:val="26"/>
          <w:szCs w:val="26"/>
        </w:rPr>
        <w:t xml:space="preserve"> and completed by a </w:t>
      </w:r>
      <w:r w:rsidRPr="00A763C3">
        <w:rPr>
          <w:rFonts w:ascii="Times New Roman" w:hAnsi="Times New Roman" w:cs="Times New Roman"/>
          <w:sz w:val="26"/>
          <w:szCs w:val="26"/>
          <w:u w:val="single"/>
        </w:rPr>
        <w:t>professional</w:t>
      </w:r>
      <w:r w:rsidRPr="00A763C3">
        <w:rPr>
          <w:rFonts w:ascii="Times New Roman" w:hAnsi="Times New Roman" w:cs="Times New Roman"/>
          <w:sz w:val="26"/>
          <w:szCs w:val="26"/>
        </w:rPr>
        <w:t xml:space="preserve">. For an individual to receive </w:t>
      </w:r>
      <w:r w:rsidRPr="00A763C3">
        <w:rPr>
          <w:rFonts w:ascii="Times New Roman" w:hAnsi="Times New Roman" w:cs="Times New Roman"/>
          <w:b/>
          <w:bCs/>
          <w:sz w:val="26"/>
          <w:szCs w:val="26"/>
        </w:rPr>
        <w:t>Medicare</w:t>
      </w:r>
      <w:r w:rsidRPr="00A763C3">
        <w:rPr>
          <w:rFonts w:ascii="Times New Roman" w:hAnsi="Times New Roman" w:cs="Times New Roman"/>
          <w:sz w:val="26"/>
          <w:szCs w:val="26"/>
        </w:rPr>
        <w:t xml:space="preserve"> payments, they must have been hospitalized with an acute stay for at least </w:t>
      </w:r>
      <w:r w:rsidRPr="00A763C3">
        <w:rPr>
          <w:rFonts w:ascii="Times New Roman" w:hAnsi="Times New Roman" w:cs="Times New Roman"/>
          <w:sz w:val="26"/>
          <w:szCs w:val="26"/>
          <w:u w:val="single"/>
        </w:rPr>
        <w:t>three consecutive days</w:t>
      </w:r>
      <w:r w:rsidRPr="00A763C3">
        <w:rPr>
          <w:rFonts w:ascii="Times New Roman" w:hAnsi="Times New Roman" w:cs="Times New Roman"/>
          <w:sz w:val="26"/>
          <w:szCs w:val="26"/>
        </w:rPr>
        <w:t xml:space="preserve"> and then be placed in a skilled care facility within 30 days after hospital discharge.</w:t>
      </w:r>
    </w:p>
    <w:p w14:paraId="14814749" w14:textId="77777777" w:rsidR="00E5249A" w:rsidRPr="00A763C3" w:rsidRDefault="00E5249A" w:rsidP="00E5249A">
      <w:pPr>
        <w:spacing w:after="0"/>
        <w:rPr>
          <w:rFonts w:ascii="Times New Roman" w:hAnsi="Times New Roman" w:cs="Times New Roman"/>
          <w:sz w:val="26"/>
          <w:szCs w:val="26"/>
        </w:rPr>
      </w:pPr>
    </w:p>
    <w:p w14:paraId="780AA8D9" w14:textId="34273E6C" w:rsidR="00A36DC0" w:rsidRPr="00A763C3" w:rsidRDefault="00A36DC0" w:rsidP="0054032D">
      <w:pPr>
        <w:spacing w:after="0"/>
        <w:rPr>
          <w:rFonts w:ascii="Times New Roman" w:hAnsi="Times New Roman" w:cs="Times New Roman"/>
          <w:sz w:val="26"/>
          <w:szCs w:val="26"/>
        </w:rPr>
      </w:pPr>
      <w:r w:rsidRPr="00A763C3">
        <w:rPr>
          <w:rFonts w:ascii="Times New Roman" w:hAnsi="Times New Roman" w:cs="Times New Roman"/>
          <w:sz w:val="26"/>
          <w:szCs w:val="26"/>
        </w:rPr>
        <w:t xml:space="preserve">Within 24 hours of admission to Maryhill Manor, you will be informed if your stay will meet </w:t>
      </w:r>
      <w:r w:rsidRPr="00A763C3">
        <w:rPr>
          <w:rFonts w:ascii="Times New Roman" w:hAnsi="Times New Roman" w:cs="Times New Roman"/>
          <w:b/>
          <w:bCs/>
          <w:sz w:val="26"/>
          <w:szCs w:val="26"/>
        </w:rPr>
        <w:t>Medicare</w:t>
      </w:r>
      <w:r w:rsidRPr="00A763C3">
        <w:rPr>
          <w:rFonts w:ascii="Times New Roman" w:hAnsi="Times New Roman" w:cs="Times New Roman"/>
          <w:sz w:val="26"/>
          <w:szCs w:val="26"/>
        </w:rPr>
        <w:t xml:space="preserve"> criteria and therefore be covered. If you disagree with the decision, a claim can still be submitted to </w:t>
      </w:r>
      <w:r w:rsidR="00296D7F" w:rsidRPr="00A763C3">
        <w:rPr>
          <w:rFonts w:ascii="Times New Roman" w:hAnsi="Times New Roman" w:cs="Times New Roman"/>
          <w:b/>
          <w:bCs/>
          <w:sz w:val="26"/>
          <w:szCs w:val="26"/>
        </w:rPr>
        <w:t>Medicare,</w:t>
      </w:r>
      <w:r w:rsidRPr="00A763C3">
        <w:rPr>
          <w:rFonts w:ascii="Times New Roman" w:hAnsi="Times New Roman" w:cs="Times New Roman"/>
          <w:sz w:val="26"/>
          <w:szCs w:val="26"/>
        </w:rPr>
        <w:t xml:space="preserve"> and they will make the determination if your stay is eligible to be covered or not. You can also appeal </w:t>
      </w:r>
      <w:r w:rsidRPr="00A763C3">
        <w:rPr>
          <w:rFonts w:ascii="Times New Roman" w:hAnsi="Times New Roman" w:cs="Times New Roman"/>
          <w:b/>
          <w:bCs/>
          <w:sz w:val="26"/>
          <w:szCs w:val="26"/>
        </w:rPr>
        <w:t>Medicare's</w:t>
      </w:r>
      <w:r w:rsidRPr="00A763C3">
        <w:rPr>
          <w:rFonts w:ascii="Times New Roman" w:hAnsi="Times New Roman" w:cs="Times New Roman"/>
          <w:sz w:val="26"/>
          <w:szCs w:val="26"/>
        </w:rPr>
        <w:t xml:space="preserve"> decision. </w:t>
      </w:r>
      <w:r w:rsidRPr="00A763C3">
        <w:rPr>
          <w:rFonts w:ascii="Times New Roman" w:hAnsi="Times New Roman" w:cs="Times New Roman"/>
          <w:b/>
          <w:bCs/>
          <w:sz w:val="26"/>
          <w:szCs w:val="26"/>
        </w:rPr>
        <w:t xml:space="preserve">For additional information on Medicare coverage visit the website </w:t>
      </w:r>
      <w:hyperlink r:id="rId4" w:history="1">
        <w:r w:rsidRPr="00A763C3">
          <w:rPr>
            <w:rStyle w:val="Hyperlink"/>
            <w:rFonts w:ascii="Times New Roman" w:hAnsi="Times New Roman" w:cs="Times New Roman"/>
            <w:b/>
            <w:bCs/>
            <w:sz w:val="26"/>
            <w:szCs w:val="26"/>
          </w:rPr>
          <w:t>www.medicare.gov</w:t>
        </w:r>
      </w:hyperlink>
      <w:r w:rsidRPr="00A763C3">
        <w:rPr>
          <w:rFonts w:ascii="Times New Roman" w:hAnsi="Times New Roman" w:cs="Times New Roman"/>
          <w:b/>
          <w:bCs/>
          <w:sz w:val="26"/>
          <w:szCs w:val="26"/>
        </w:rPr>
        <w:t xml:space="preserve"> If you have a Medicare replacement plan, contact your company for coverage explanations.</w:t>
      </w:r>
    </w:p>
    <w:p w14:paraId="04082A8A" w14:textId="77777777" w:rsidR="0054032D" w:rsidRPr="00E5249A" w:rsidRDefault="0054032D" w:rsidP="0054032D">
      <w:pPr>
        <w:spacing w:after="0"/>
        <w:rPr>
          <w:rFonts w:ascii="Times New Roman" w:hAnsi="Times New Roman" w:cs="Times New Roman"/>
          <w:b/>
          <w:bCs/>
          <w:sz w:val="28"/>
          <w:szCs w:val="28"/>
          <w:u w:val="single"/>
        </w:rPr>
      </w:pPr>
    </w:p>
    <w:p w14:paraId="4BFC92A7" w14:textId="0D81C7D9" w:rsidR="00A36DC0" w:rsidRPr="00A763C3" w:rsidRDefault="00A36DC0" w:rsidP="00E5249A">
      <w:pPr>
        <w:spacing w:after="0"/>
        <w:rPr>
          <w:rFonts w:ascii="Times New Roman" w:hAnsi="Times New Roman" w:cs="Times New Roman"/>
          <w:b/>
          <w:bCs/>
          <w:sz w:val="30"/>
          <w:szCs w:val="30"/>
          <w:u w:val="single"/>
        </w:rPr>
      </w:pPr>
      <w:r w:rsidRPr="00A763C3">
        <w:rPr>
          <w:rFonts w:ascii="Times New Roman" w:hAnsi="Times New Roman" w:cs="Times New Roman"/>
          <w:b/>
          <w:bCs/>
          <w:sz w:val="30"/>
          <w:szCs w:val="30"/>
          <w:u w:val="single"/>
        </w:rPr>
        <w:t>PART B</w:t>
      </w:r>
      <w:r w:rsidR="0054032D" w:rsidRPr="00A763C3">
        <w:rPr>
          <w:rFonts w:ascii="Times New Roman" w:hAnsi="Times New Roman" w:cs="Times New Roman"/>
          <w:b/>
          <w:bCs/>
          <w:sz w:val="30"/>
          <w:szCs w:val="30"/>
          <w:u w:val="single"/>
        </w:rPr>
        <w:t>:</w:t>
      </w:r>
    </w:p>
    <w:p w14:paraId="16126B10" w14:textId="69C44EF9" w:rsidR="00A36DC0" w:rsidRPr="00A763C3" w:rsidRDefault="00A36DC0" w:rsidP="00E5249A">
      <w:pPr>
        <w:spacing w:after="0"/>
        <w:rPr>
          <w:rFonts w:ascii="Times New Roman" w:hAnsi="Times New Roman" w:cs="Times New Roman"/>
          <w:sz w:val="26"/>
          <w:szCs w:val="26"/>
        </w:rPr>
      </w:pPr>
      <w:r w:rsidRPr="00A763C3">
        <w:rPr>
          <w:rFonts w:ascii="Times New Roman" w:hAnsi="Times New Roman" w:cs="Times New Roman"/>
          <w:sz w:val="26"/>
          <w:szCs w:val="26"/>
        </w:rPr>
        <w:t xml:space="preserve">Under </w:t>
      </w:r>
      <w:r w:rsidRPr="00A763C3">
        <w:rPr>
          <w:rFonts w:ascii="Times New Roman" w:hAnsi="Times New Roman" w:cs="Times New Roman"/>
          <w:b/>
          <w:bCs/>
          <w:sz w:val="26"/>
          <w:szCs w:val="26"/>
        </w:rPr>
        <w:t>Medicare Part B</w:t>
      </w:r>
      <w:r w:rsidRPr="00A763C3">
        <w:rPr>
          <w:rFonts w:ascii="Times New Roman" w:hAnsi="Times New Roman" w:cs="Times New Roman"/>
          <w:sz w:val="26"/>
          <w:szCs w:val="26"/>
        </w:rPr>
        <w:t xml:space="preserve">, 80% of reasonable charges for covered services is paid, after a deductible is met each year. The 20% remaining is the responsibility of the insured individual. Some of the services covered by </w:t>
      </w:r>
      <w:r w:rsidRPr="00A763C3">
        <w:rPr>
          <w:rFonts w:ascii="Times New Roman" w:hAnsi="Times New Roman" w:cs="Times New Roman"/>
          <w:b/>
          <w:bCs/>
          <w:sz w:val="26"/>
          <w:szCs w:val="26"/>
        </w:rPr>
        <w:t>Part B</w:t>
      </w:r>
      <w:r w:rsidRPr="00A763C3">
        <w:rPr>
          <w:rFonts w:ascii="Times New Roman" w:hAnsi="Times New Roman" w:cs="Times New Roman"/>
          <w:sz w:val="26"/>
          <w:szCs w:val="26"/>
        </w:rPr>
        <w:t xml:space="preserve"> are doctor's services, </w:t>
      </w:r>
      <w:r w:rsidR="00E5249A" w:rsidRPr="00A763C3">
        <w:rPr>
          <w:rFonts w:ascii="Times New Roman" w:hAnsi="Times New Roman" w:cs="Times New Roman"/>
          <w:sz w:val="26"/>
          <w:szCs w:val="26"/>
        </w:rPr>
        <w:t>ambulance service</w:t>
      </w:r>
      <w:r w:rsidRPr="00A763C3">
        <w:rPr>
          <w:rFonts w:ascii="Times New Roman" w:hAnsi="Times New Roman" w:cs="Times New Roman"/>
          <w:sz w:val="26"/>
          <w:szCs w:val="26"/>
        </w:rPr>
        <w:t xml:space="preserve">, X-ray, physical, occupational and speech therapies, </w:t>
      </w:r>
      <w:proofErr w:type="gramStart"/>
      <w:r w:rsidRPr="00A763C3">
        <w:rPr>
          <w:rFonts w:ascii="Times New Roman" w:hAnsi="Times New Roman" w:cs="Times New Roman"/>
          <w:sz w:val="26"/>
          <w:szCs w:val="26"/>
        </w:rPr>
        <w:t>tubing</w:t>
      </w:r>
      <w:proofErr w:type="gramEnd"/>
      <w:r w:rsidRPr="00A763C3">
        <w:rPr>
          <w:rFonts w:ascii="Times New Roman" w:hAnsi="Times New Roman" w:cs="Times New Roman"/>
          <w:sz w:val="26"/>
          <w:szCs w:val="26"/>
        </w:rPr>
        <w:t xml:space="preserve"> and liquid supplements for totally tube fed individuals and some other services and supplies.</w:t>
      </w:r>
    </w:p>
    <w:p w14:paraId="3716D44A" w14:textId="77777777" w:rsidR="0054032D" w:rsidRPr="00E5249A" w:rsidRDefault="0054032D" w:rsidP="00E5249A">
      <w:pPr>
        <w:spacing w:after="0"/>
        <w:rPr>
          <w:rFonts w:ascii="Times New Roman" w:hAnsi="Times New Roman" w:cs="Times New Roman"/>
          <w:sz w:val="24"/>
          <w:szCs w:val="24"/>
        </w:rPr>
      </w:pPr>
    </w:p>
    <w:p w14:paraId="5BA1EF85" w14:textId="77777777" w:rsidR="00A36DC0" w:rsidRPr="00A763C3" w:rsidRDefault="00A36DC0" w:rsidP="00E5249A">
      <w:pPr>
        <w:spacing w:after="0"/>
        <w:rPr>
          <w:rFonts w:ascii="Times New Roman" w:hAnsi="Times New Roman" w:cs="Times New Roman"/>
          <w:b/>
          <w:bCs/>
          <w:sz w:val="30"/>
          <w:szCs w:val="30"/>
          <w:u w:val="single"/>
        </w:rPr>
      </w:pPr>
      <w:r w:rsidRPr="00A763C3">
        <w:rPr>
          <w:rFonts w:ascii="Times New Roman" w:hAnsi="Times New Roman" w:cs="Times New Roman"/>
          <w:b/>
          <w:bCs/>
          <w:sz w:val="30"/>
          <w:szCs w:val="30"/>
          <w:u w:val="single"/>
        </w:rPr>
        <w:t>V.A. BENEFITS:</w:t>
      </w:r>
    </w:p>
    <w:p w14:paraId="1A349576" w14:textId="16C12D36" w:rsidR="00A36DC0" w:rsidRPr="00A763C3" w:rsidRDefault="00A36DC0" w:rsidP="00E5249A">
      <w:pPr>
        <w:spacing w:after="0"/>
        <w:rPr>
          <w:rFonts w:ascii="Times New Roman" w:hAnsi="Times New Roman" w:cs="Times New Roman"/>
          <w:sz w:val="26"/>
          <w:szCs w:val="26"/>
        </w:rPr>
      </w:pPr>
      <w:r w:rsidRPr="00A763C3">
        <w:rPr>
          <w:rFonts w:ascii="Times New Roman" w:hAnsi="Times New Roman" w:cs="Times New Roman"/>
          <w:sz w:val="26"/>
          <w:szCs w:val="26"/>
        </w:rPr>
        <w:t xml:space="preserve">If you have been in military service, had or have a spouse who was in military service, or children who were in military service, you should contact your V.A. Regional Benefits office to inquire if you qualify for any V.A. Benefits. They will assist you in determining what, if any, benefits you may be entitled to. </w:t>
      </w:r>
      <w:r w:rsidRPr="00296D7F">
        <w:rPr>
          <w:rFonts w:ascii="Times New Roman" w:hAnsi="Times New Roman" w:cs="Times New Roman"/>
          <w:sz w:val="26"/>
          <w:szCs w:val="26"/>
        </w:rPr>
        <w:t>If you need assistance, a ca</w:t>
      </w:r>
      <w:r w:rsidR="00296D7F" w:rsidRPr="00296D7F">
        <w:rPr>
          <w:rFonts w:ascii="Times New Roman" w:hAnsi="Times New Roman" w:cs="Times New Roman"/>
          <w:sz w:val="26"/>
          <w:szCs w:val="26"/>
        </w:rPr>
        <w:t xml:space="preserve">re </w:t>
      </w:r>
      <w:r w:rsidRPr="00296D7F">
        <w:rPr>
          <w:rFonts w:ascii="Times New Roman" w:hAnsi="Times New Roman" w:cs="Times New Roman"/>
          <w:sz w:val="26"/>
          <w:szCs w:val="26"/>
        </w:rPr>
        <w:t xml:space="preserve">manager at </w:t>
      </w:r>
      <w:r w:rsidR="00296D7F" w:rsidRPr="00296D7F">
        <w:rPr>
          <w:rFonts w:ascii="Times New Roman" w:hAnsi="Times New Roman" w:cs="Times New Roman"/>
          <w:sz w:val="26"/>
          <w:szCs w:val="26"/>
        </w:rPr>
        <w:t>Maryhill</w:t>
      </w:r>
      <w:r w:rsidRPr="00296D7F">
        <w:rPr>
          <w:rFonts w:ascii="Times New Roman" w:hAnsi="Times New Roman" w:cs="Times New Roman"/>
          <w:sz w:val="26"/>
          <w:szCs w:val="26"/>
        </w:rPr>
        <w:t xml:space="preserve"> will be willing to assist you with the process.</w:t>
      </w:r>
    </w:p>
    <w:p w14:paraId="19B8742D" w14:textId="77777777" w:rsidR="0054032D" w:rsidRPr="00E5249A" w:rsidRDefault="0054032D" w:rsidP="00E5249A">
      <w:pPr>
        <w:spacing w:after="0"/>
        <w:rPr>
          <w:rFonts w:ascii="Times New Roman" w:hAnsi="Times New Roman" w:cs="Times New Roman"/>
          <w:sz w:val="24"/>
          <w:szCs w:val="24"/>
        </w:rPr>
      </w:pPr>
    </w:p>
    <w:p w14:paraId="0E18CB8A" w14:textId="77777777" w:rsidR="00A763C3" w:rsidRPr="00A763C3" w:rsidRDefault="00A36DC0" w:rsidP="00E5249A">
      <w:pPr>
        <w:spacing w:after="0"/>
        <w:rPr>
          <w:rFonts w:ascii="Times New Roman" w:hAnsi="Times New Roman" w:cs="Times New Roman"/>
          <w:b/>
          <w:bCs/>
          <w:sz w:val="30"/>
          <w:szCs w:val="30"/>
          <w:u w:val="single"/>
        </w:rPr>
      </w:pPr>
      <w:r w:rsidRPr="00A763C3">
        <w:rPr>
          <w:rFonts w:ascii="Times New Roman" w:hAnsi="Times New Roman" w:cs="Times New Roman"/>
          <w:b/>
          <w:bCs/>
          <w:sz w:val="30"/>
          <w:szCs w:val="30"/>
          <w:u w:val="single"/>
        </w:rPr>
        <w:t>PRIVATE FUNDS:</w:t>
      </w:r>
    </w:p>
    <w:p w14:paraId="76073CAE" w14:textId="16066336" w:rsidR="00A36DC0" w:rsidRPr="00A763C3" w:rsidRDefault="00A36DC0" w:rsidP="00E5249A">
      <w:pPr>
        <w:spacing w:after="0"/>
        <w:rPr>
          <w:rFonts w:ascii="Times New Roman" w:hAnsi="Times New Roman" w:cs="Times New Roman"/>
          <w:b/>
          <w:bCs/>
          <w:sz w:val="26"/>
          <w:szCs w:val="26"/>
          <w:u w:val="single"/>
        </w:rPr>
      </w:pPr>
      <w:r w:rsidRPr="00A763C3">
        <w:rPr>
          <w:rFonts w:ascii="Times New Roman" w:hAnsi="Times New Roman" w:cs="Times New Roman"/>
          <w:sz w:val="26"/>
          <w:szCs w:val="26"/>
        </w:rPr>
        <w:t>When an individual has sufficient funds to cover their expenses and there is not insurance coverage, the bill for services will be sent to the individual or their representative for payment</w:t>
      </w:r>
      <w:r w:rsidR="00A763C3" w:rsidRPr="00A763C3">
        <w:rPr>
          <w:rFonts w:ascii="Times New Roman" w:hAnsi="Times New Roman" w:cs="Times New Roman"/>
          <w:sz w:val="26"/>
          <w:szCs w:val="26"/>
        </w:rPr>
        <w:t>.</w:t>
      </w:r>
    </w:p>
    <w:sectPr w:rsidR="00A36DC0" w:rsidRPr="00A7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C0"/>
    <w:rsid w:val="00296D7F"/>
    <w:rsid w:val="0054032D"/>
    <w:rsid w:val="00A36DC0"/>
    <w:rsid w:val="00A763C3"/>
    <w:rsid w:val="00E5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A7A0"/>
  <w15:chartTrackingRefBased/>
  <w15:docId w15:val="{050370EE-34D8-45C9-AC71-A399A88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32D"/>
    <w:rPr>
      <w:color w:val="0563C1" w:themeColor="hyperlink"/>
      <w:u w:val="single"/>
    </w:rPr>
  </w:style>
  <w:style w:type="character" w:styleId="UnresolvedMention">
    <w:name w:val="Unresolved Mention"/>
    <w:basedOn w:val="DefaultParagraphFont"/>
    <w:uiPriority w:val="99"/>
    <w:semiHidden/>
    <w:unhideWhenUsed/>
    <w:rsid w:val="0054032D"/>
    <w:rPr>
      <w:color w:val="605E5C"/>
      <w:shd w:val="clear" w:color="auto" w:fill="E1DFDD"/>
    </w:rPr>
  </w:style>
  <w:style w:type="character" w:styleId="FollowedHyperlink">
    <w:name w:val="FollowedHyperlink"/>
    <w:basedOn w:val="DefaultParagraphFont"/>
    <w:uiPriority w:val="99"/>
    <w:semiHidden/>
    <w:unhideWhenUsed/>
    <w:rsid w:val="00540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Bailyn Walz</dc:creator>
  <cp:keywords/>
  <dc:description/>
  <cp:lastModifiedBy>Bailyn Walz</cp:lastModifiedBy>
  <cp:revision>2</cp:revision>
  <dcterms:created xsi:type="dcterms:W3CDTF">2022-02-01T19:08:00Z</dcterms:created>
  <dcterms:modified xsi:type="dcterms:W3CDTF">2022-02-01T19:08:00Z</dcterms:modified>
</cp:coreProperties>
</file>